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EB0491">
        <w:rPr>
          <w:rFonts w:eastAsia="宋体" w:cs="Arial" w:hint="eastAsia"/>
          <w:sz w:val="22"/>
          <w:szCs w:val="22"/>
          <w:lang w:val="en-GB" w:eastAsia="zh-CN"/>
        </w:rPr>
        <w:t>1</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49563A">
        <w:rPr>
          <w:rFonts w:eastAsia="宋体" w:cs="Arial" w:hint="eastAsia"/>
          <w:sz w:val="22"/>
          <w:szCs w:val="22"/>
          <w:lang w:val="en-GB" w:eastAsia="zh-CN"/>
        </w:rPr>
        <w:t>210474</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w:t>
      </w:r>
      <w:r w:rsidR="00EB0491">
        <w:rPr>
          <w:rFonts w:ascii="Arial" w:eastAsia="宋体" w:hAnsi="Arial" w:cs="Arial" w:hint="eastAsia"/>
          <w:b/>
          <w:sz w:val="22"/>
          <w:szCs w:val="22"/>
          <w:lang w:val="en-GB" w:eastAsia="zh-CN"/>
        </w:rPr>
        <w:t>5th</w:t>
      </w:r>
      <w:r w:rsidR="001F1E36" w:rsidRPr="00050915">
        <w:rPr>
          <w:rFonts w:ascii="Arial" w:eastAsia="宋体" w:hAnsi="Arial" w:cs="Arial"/>
          <w:b/>
          <w:sz w:val="22"/>
          <w:szCs w:val="22"/>
          <w:lang w:val="en-GB" w:eastAsia="zh-CN"/>
        </w:rPr>
        <w:t xml:space="preserve"> </w:t>
      </w:r>
      <w:r w:rsidR="00EB0491">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sidR="00806BC8">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sidR="00806BC8">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806BC8">
        <w:rPr>
          <w:rFonts w:ascii="Arial" w:eastAsia="宋体" w:hAnsi="Arial" w:cs="Arial" w:hint="eastAsia"/>
          <w:b/>
          <w:sz w:val="22"/>
          <w:szCs w:val="22"/>
          <w:lang w:val="en-GB" w:eastAsia="zh-CN"/>
        </w:rPr>
        <w:t>1</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6E67DB" w:rsidRPr="006E67DB">
        <w:rPr>
          <w:rFonts w:eastAsiaTheme="minorEastAsia" w:cs="Arial"/>
          <w:sz w:val="22"/>
          <w:szCs w:val="22"/>
          <w:lang w:val="en-GB" w:eastAsia="zh-CN"/>
        </w:rPr>
        <w:t xml:space="preserve">Discussion on </w:t>
      </w:r>
      <w:r w:rsidR="0093483A">
        <w:rPr>
          <w:rFonts w:eastAsiaTheme="minorEastAsia" w:cs="Arial" w:hint="eastAsia"/>
          <w:sz w:val="22"/>
          <w:szCs w:val="22"/>
          <w:lang w:val="en-GB" w:eastAsia="zh-CN"/>
        </w:rPr>
        <w:t>country-specific CN selection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w:t>
      </w:r>
      <w:r w:rsidR="00166BBC">
        <w:rPr>
          <w:rFonts w:eastAsia="宋体" w:cs="Arial" w:hint="eastAsia"/>
          <w:sz w:val="22"/>
          <w:szCs w:val="22"/>
          <w:lang w:val="en-GB" w:eastAsia="zh-CN"/>
        </w:rPr>
        <w:t>0.2</w:t>
      </w:r>
      <w:r w:rsidR="003714A7" w:rsidRPr="00050915">
        <w:rPr>
          <w:rFonts w:eastAsia="宋体" w:cs="Arial"/>
          <w:sz w:val="22"/>
          <w:szCs w:val="22"/>
          <w:lang w:val="en-GB" w:eastAsia="zh-CN"/>
        </w:rPr>
        <w:t>.</w:t>
      </w:r>
      <w:r w:rsidR="0093483A">
        <w:rPr>
          <w:rFonts w:eastAsia="宋体" w:cs="Arial" w:hint="eastAsia"/>
          <w:sz w:val="22"/>
          <w:szCs w:val="22"/>
          <w:lang w:val="en-GB" w:eastAsia="zh-CN"/>
        </w:rPr>
        <w:t>5</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1400C0" w:rsidRDefault="008C366D" w:rsidP="00FE4AA6">
      <w:pPr>
        <w:pStyle w:val="proposaltext"/>
      </w:pPr>
      <w:r>
        <w:rPr>
          <w:rFonts w:hint="eastAsia"/>
        </w:rPr>
        <w:t>Most Satellite-based NTNs are designed for providing radio access over multiple countries (and over high seas as well).</w:t>
      </w:r>
      <w:r w:rsidR="007B5591">
        <w:rPr>
          <w:rFonts w:hint="eastAsia"/>
        </w:rPr>
        <w:t xml:space="preserve"> In recent RAN3 meetings, there were a few discussion</w:t>
      </w:r>
      <w:r w:rsidR="00A202C8">
        <w:rPr>
          <w:rFonts w:hint="eastAsia"/>
        </w:rPr>
        <w:t>s</w:t>
      </w:r>
      <w:r w:rsidR="007B5591">
        <w:rPr>
          <w:rFonts w:hint="eastAsia"/>
        </w:rPr>
        <w:t xml:space="preserve"> on how to select a proper AMF if the coverage of one gNB spans </w:t>
      </w:r>
      <w:r w:rsidR="007B5591">
        <w:t>across</w:t>
      </w:r>
      <w:r w:rsidR="007B5591">
        <w:rPr>
          <w:rFonts w:hint="eastAsia"/>
        </w:rPr>
        <w:t xml:space="preserve"> country </w:t>
      </w:r>
      <w:r w:rsidR="007B5591">
        <w:t>broader</w:t>
      </w:r>
      <w:r w:rsidR="00A04A21">
        <w:rPr>
          <w:rFonts w:hint="eastAsia"/>
        </w:rPr>
        <w:t xml:space="preserve">, </w:t>
      </w:r>
      <w:r w:rsidR="00A04A21">
        <w:t>concerning the demand of legal interception (LI)</w:t>
      </w:r>
      <w:r w:rsidR="001400C0">
        <w:rPr>
          <w:rFonts w:hint="eastAsia"/>
        </w:rPr>
        <w:t xml:space="preserve"> [1]</w:t>
      </w:r>
      <w:r w:rsidR="00A04A21">
        <w:t>.</w:t>
      </w:r>
      <w:r w:rsidR="00EA5EC8">
        <w:rPr>
          <w:rFonts w:hint="eastAsia"/>
        </w:rPr>
        <w:t xml:space="preserve"> </w:t>
      </w:r>
    </w:p>
    <w:p w:rsidR="00FE4AA6" w:rsidRPr="000367BB" w:rsidRDefault="00EA5EC8" w:rsidP="00FE4AA6">
      <w:pPr>
        <w:pStyle w:val="proposaltext"/>
      </w:pPr>
      <w:r>
        <w:rPr>
          <w:rFonts w:hint="eastAsia"/>
        </w:rPr>
        <w:t xml:space="preserve">In this contribution, we provide our understanding on </w:t>
      </w:r>
      <w:r w:rsidR="006E08DC">
        <w:rPr>
          <w:rFonts w:hint="eastAsia"/>
        </w:rPr>
        <w:t>the scenarios</w:t>
      </w:r>
      <w:r>
        <w:rPr>
          <w:rFonts w:hint="eastAsia"/>
        </w:rPr>
        <w:t xml:space="preserve">, and </w:t>
      </w:r>
      <w:r w:rsidR="006E08DC">
        <w:rPr>
          <w:rFonts w:hint="eastAsia"/>
        </w:rPr>
        <w:t xml:space="preserve">whether and/or </w:t>
      </w:r>
      <w:r>
        <w:rPr>
          <w:rFonts w:hint="eastAsia"/>
        </w:rPr>
        <w:t xml:space="preserve">how RAN3 can handle </w:t>
      </w:r>
      <w:r w:rsidR="006E08DC">
        <w:rPr>
          <w:rFonts w:hint="eastAsia"/>
        </w:rPr>
        <w:t>them</w:t>
      </w:r>
      <w:r>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1C76CA" w:rsidRDefault="001C76CA" w:rsidP="001C76CA">
      <w:pPr>
        <w:pStyle w:val="20"/>
      </w:pPr>
      <w:bookmarkStart w:id="3" w:name="OLE_LINK78"/>
      <w:bookmarkStart w:id="4" w:name="OLE_LINK79"/>
      <w:r>
        <w:rPr>
          <w:rFonts w:hint="eastAsia"/>
        </w:rPr>
        <w:t>Use of PLMN ID</w:t>
      </w:r>
    </w:p>
    <w:p w:rsidR="009006A3" w:rsidRDefault="00D32C17" w:rsidP="005212D7">
      <w:pPr>
        <w:pStyle w:val="proposaltext"/>
      </w:pPr>
      <w:r>
        <w:rPr>
          <w:rFonts w:hint="eastAsia"/>
        </w:rPr>
        <w:t xml:space="preserve">Each </w:t>
      </w:r>
      <w:r>
        <w:t>“</w:t>
      </w:r>
      <w:r>
        <w:rPr>
          <w:rFonts w:hint="eastAsia"/>
        </w:rPr>
        <w:t>serving</w:t>
      </w:r>
      <w:r>
        <w:t xml:space="preserve"> network”</w:t>
      </w:r>
      <w:r>
        <w:rPr>
          <w:rFonts w:hint="eastAsia"/>
        </w:rPr>
        <w:t xml:space="preserve"> is identified with a PLMN ID, </w:t>
      </w:r>
      <w:r w:rsidR="00703DF2">
        <w:rPr>
          <w:rFonts w:hint="eastAsia"/>
        </w:rPr>
        <w:t xml:space="preserve">which further comprises of </w:t>
      </w:r>
      <w:r w:rsidR="00B87761">
        <w:rPr>
          <w:rFonts w:hint="eastAsia"/>
        </w:rPr>
        <w:t xml:space="preserve">a 3-digit MCC </w:t>
      </w:r>
      <w:r w:rsidR="00DD0EB4">
        <w:rPr>
          <w:rFonts w:hint="eastAsia"/>
        </w:rPr>
        <w:t>(</w:t>
      </w:r>
      <w:r w:rsidR="00C96ADB">
        <w:rPr>
          <w:rFonts w:hint="eastAsia"/>
        </w:rPr>
        <w:t>Mobile Country Code</w:t>
      </w:r>
      <w:r w:rsidR="00DD0EB4">
        <w:rPr>
          <w:rFonts w:hint="eastAsia"/>
        </w:rPr>
        <w:t xml:space="preserve">) </w:t>
      </w:r>
      <w:r w:rsidR="00B87761">
        <w:rPr>
          <w:rFonts w:hint="eastAsia"/>
        </w:rPr>
        <w:t>and a</w:t>
      </w:r>
      <w:r w:rsidR="00CA16B7">
        <w:rPr>
          <w:rFonts w:hint="eastAsia"/>
        </w:rPr>
        <w:t>n</w:t>
      </w:r>
      <w:r w:rsidR="00B87761">
        <w:rPr>
          <w:rFonts w:hint="eastAsia"/>
        </w:rPr>
        <w:t xml:space="preserve"> MNC</w:t>
      </w:r>
      <w:r w:rsidR="00C96ADB">
        <w:rPr>
          <w:rFonts w:hint="eastAsia"/>
        </w:rPr>
        <w:t xml:space="preserve"> (</w:t>
      </w:r>
      <w:r w:rsidR="004E47FA">
        <w:rPr>
          <w:rFonts w:hint="eastAsia"/>
        </w:rPr>
        <w:t>M</w:t>
      </w:r>
      <w:r w:rsidR="004E47FA">
        <w:t>obile Network Code</w:t>
      </w:r>
      <w:r w:rsidR="00C96ADB">
        <w:rPr>
          <w:rFonts w:hint="eastAsia"/>
        </w:rPr>
        <w:t>)</w:t>
      </w:r>
      <w:r w:rsidR="00B87761">
        <w:rPr>
          <w:rFonts w:hint="eastAsia"/>
        </w:rPr>
        <w:t>.</w:t>
      </w:r>
      <w:r w:rsidR="00EE6919">
        <w:rPr>
          <w:rFonts w:hint="eastAsia"/>
        </w:rPr>
        <w:t xml:space="preserve"> This PLMN ID has </w:t>
      </w:r>
      <w:r w:rsidR="00941782">
        <w:t>indispensable</w:t>
      </w:r>
      <w:r w:rsidR="00EE6919">
        <w:rPr>
          <w:rFonts w:hint="eastAsia"/>
        </w:rPr>
        <w:t xml:space="preserve"> uses in the 5G security architecture, e.g. used as an input </w:t>
      </w:r>
      <w:r w:rsidR="003D6750">
        <w:rPr>
          <w:rFonts w:hint="eastAsia"/>
        </w:rPr>
        <w:t>(</w:t>
      </w:r>
      <w:r w:rsidR="001C2A3C">
        <w:rPr>
          <w:rFonts w:hint="eastAsia"/>
        </w:rPr>
        <w:t xml:space="preserve">by forming a </w:t>
      </w:r>
      <w:r w:rsidR="001C2A3C">
        <w:t>“</w:t>
      </w:r>
      <w:r w:rsidR="001C2A3C">
        <w:rPr>
          <w:rFonts w:hint="eastAsia"/>
        </w:rPr>
        <w:t>Serving Network Name</w:t>
      </w:r>
      <w:r w:rsidR="001C2A3C">
        <w:t>”</w:t>
      </w:r>
      <w:r w:rsidR="001C2A3C">
        <w:rPr>
          <w:rFonts w:hint="eastAsia"/>
        </w:rPr>
        <w:t xml:space="preserve">, or </w:t>
      </w:r>
      <w:r w:rsidR="001C2A3C">
        <w:t>“</w:t>
      </w:r>
      <w:r w:rsidR="001C2A3C">
        <w:rPr>
          <w:rFonts w:hint="eastAsia"/>
        </w:rPr>
        <w:t>SNN</w:t>
      </w:r>
      <w:r w:rsidR="001C2A3C">
        <w:t>”</w:t>
      </w:r>
      <w:r w:rsidR="001C2A3C">
        <w:rPr>
          <w:rFonts w:hint="eastAsia"/>
        </w:rPr>
        <w:t xml:space="preserve"> for short</w:t>
      </w:r>
      <w:r w:rsidR="003D6750">
        <w:rPr>
          <w:rFonts w:hint="eastAsia"/>
        </w:rPr>
        <w:t xml:space="preserve">) </w:t>
      </w:r>
      <w:r w:rsidR="001C2A3C">
        <w:rPr>
          <w:rFonts w:hint="eastAsia"/>
        </w:rPr>
        <w:t>when</w:t>
      </w:r>
      <w:r w:rsidR="00EE6919">
        <w:rPr>
          <w:rFonts w:hint="eastAsia"/>
        </w:rPr>
        <w:t xml:space="preserve"> deriving the </w:t>
      </w:r>
      <w:r w:rsidR="007C1C48">
        <w:rPr>
          <w:rFonts w:hint="eastAsia"/>
        </w:rPr>
        <w:t>K</w:t>
      </w:r>
      <w:r w:rsidR="007C1C48" w:rsidRPr="007C1C48">
        <w:rPr>
          <w:rFonts w:hint="eastAsia"/>
          <w:vertAlign w:val="subscript"/>
        </w:rPr>
        <w:t>AUSF</w:t>
      </w:r>
      <w:r w:rsidR="007C1C48">
        <w:rPr>
          <w:rFonts w:hint="eastAsia"/>
        </w:rPr>
        <w:t xml:space="preserve"> (i.e. the anchor key stored in the home network used when the UE visits this specific serving network) and the </w:t>
      </w:r>
      <w:r w:rsidR="00EE6919">
        <w:rPr>
          <w:rFonts w:hint="eastAsia"/>
        </w:rPr>
        <w:t>K</w:t>
      </w:r>
      <w:r w:rsidR="00D94670">
        <w:rPr>
          <w:rFonts w:hint="eastAsia"/>
          <w:vertAlign w:val="subscript"/>
        </w:rPr>
        <w:t>SEAF</w:t>
      </w:r>
      <w:r w:rsidR="00F51120">
        <w:rPr>
          <w:rFonts w:hint="eastAsia"/>
        </w:rPr>
        <w:t xml:space="preserve"> </w:t>
      </w:r>
      <w:r w:rsidR="007C1C48">
        <w:rPr>
          <w:rFonts w:hint="eastAsia"/>
        </w:rPr>
        <w:t xml:space="preserve">(i.e. </w:t>
      </w:r>
      <w:r w:rsidR="00F51120">
        <w:rPr>
          <w:rFonts w:hint="eastAsia"/>
        </w:rPr>
        <w:t xml:space="preserve">the anchor key </w:t>
      </w:r>
      <w:r w:rsidR="008371B9">
        <w:rPr>
          <w:rFonts w:hint="eastAsia"/>
        </w:rPr>
        <w:t xml:space="preserve">stored and </w:t>
      </w:r>
      <w:r w:rsidR="00F51120">
        <w:rPr>
          <w:rFonts w:hint="eastAsia"/>
        </w:rPr>
        <w:t xml:space="preserve">used in the </w:t>
      </w:r>
      <w:r w:rsidR="007C1C48">
        <w:rPr>
          <w:rFonts w:hint="eastAsia"/>
        </w:rPr>
        <w:t>serving</w:t>
      </w:r>
      <w:r w:rsidR="00F51120">
        <w:rPr>
          <w:rFonts w:hint="eastAsia"/>
        </w:rPr>
        <w:t xml:space="preserve"> network</w:t>
      </w:r>
      <w:r w:rsidR="007C1C48">
        <w:rPr>
          <w:rFonts w:hint="eastAsia"/>
        </w:rPr>
        <w:t>)</w:t>
      </w:r>
      <w:r w:rsidR="00F51120">
        <w:rPr>
          <w:rFonts w:hint="eastAsia"/>
        </w:rPr>
        <w:t>.</w:t>
      </w:r>
    </w:p>
    <w:p w:rsidR="00B15341" w:rsidRDefault="009006A3" w:rsidP="005212D7">
      <w:pPr>
        <w:pStyle w:val="proposaltext"/>
      </w:pPr>
      <w:r>
        <w:rPr>
          <w:rFonts w:hint="eastAsia"/>
        </w:rPr>
        <w:t>In the Rel-15/16 5G</w:t>
      </w:r>
      <w:r w:rsidR="00D11DFF">
        <w:rPr>
          <w:rFonts w:hint="eastAsia"/>
        </w:rPr>
        <w:t>/NR</w:t>
      </w:r>
      <w:r>
        <w:rPr>
          <w:rFonts w:hint="eastAsia"/>
        </w:rPr>
        <w:t xml:space="preserve"> network, the UE get awar</w:t>
      </w:r>
      <w:r w:rsidR="00756CF4">
        <w:rPr>
          <w:rFonts w:hint="eastAsia"/>
        </w:rPr>
        <w:t xml:space="preserve">e of the PLMN ID </w:t>
      </w:r>
      <w:r w:rsidR="007B17EE">
        <w:rPr>
          <w:rFonts w:hint="eastAsia"/>
        </w:rPr>
        <w:t xml:space="preserve">of the serving network </w:t>
      </w:r>
      <w:r w:rsidR="00756CF4">
        <w:rPr>
          <w:rFonts w:hint="eastAsia"/>
        </w:rPr>
        <w:t xml:space="preserve">by reading SIB1, </w:t>
      </w:r>
      <w:r w:rsidR="00D11DFF">
        <w:rPr>
          <w:rFonts w:hint="eastAsia"/>
        </w:rPr>
        <w:t xml:space="preserve">and </w:t>
      </w:r>
      <w:r w:rsidR="00AC1EB6">
        <w:rPr>
          <w:rFonts w:hint="eastAsia"/>
        </w:rPr>
        <w:t xml:space="preserve">then </w:t>
      </w:r>
      <w:r w:rsidR="00D11DFF">
        <w:rPr>
          <w:rFonts w:hint="eastAsia"/>
        </w:rPr>
        <w:t xml:space="preserve">indicates it in the </w:t>
      </w:r>
      <w:r w:rsidR="00D11DFF" w:rsidRPr="00D11DFF">
        <w:rPr>
          <w:rFonts w:hint="eastAsia"/>
          <w:i/>
        </w:rPr>
        <w:t>RRCSetupComplete</w:t>
      </w:r>
      <w:r w:rsidR="00D11DFF">
        <w:rPr>
          <w:rFonts w:hint="eastAsia"/>
        </w:rPr>
        <w:t xml:space="preserve"> message sent toward the gNB.</w:t>
      </w:r>
      <w:r w:rsidR="00F006D2">
        <w:rPr>
          <w:rFonts w:hint="eastAsia"/>
        </w:rPr>
        <w:t xml:space="preserve"> The gNB shall select the AMF according to the indicated </w:t>
      </w:r>
      <w:r w:rsidR="00CF0F76">
        <w:rPr>
          <w:rFonts w:hint="eastAsia"/>
        </w:rPr>
        <w:t>PLMN ID, and for roaming scenario, the HPLMN shall get aware of the PLMN ID of the visited PLMN by preconfiguration.</w:t>
      </w:r>
    </w:p>
    <w:p w:rsidR="00FF46C7" w:rsidRDefault="00FF46C7" w:rsidP="005212D7">
      <w:pPr>
        <w:pStyle w:val="proposaltext"/>
      </w:pPr>
      <w:r>
        <w:rPr>
          <w:rFonts w:hint="eastAsia"/>
        </w:rPr>
        <w:t xml:space="preserve">If the </w:t>
      </w:r>
      <w:r w:rsidR="001E152D">
        <w:rPr>
          <w:rFonts w:hint="eastAsia"/>
        </w:rPr>
        <w:t>gNB, by</w:t>
      </w:r>
      <w:r w:rsidR="00D10BB1">
        <w:rPr>
          <w:rFonts w:hint="eastAsia"/>
        </w:rPr>
        <w:t xml:space="preserve"> some means, selects an AMF with a PLMN ID different from the one UE selected (e.g. either faking the PLMN </w:t>
      </w:r>
      <w:r w:rsidR="007C677D">
        <w:rPr>
          <w:rFonts w:hint="eastAsia"/>
        </w:rPr>
        <w:t xml:space="preserve">ID </w:t>
      </w:r>
      <w:r w:rsidR="00D10BB1">
        <w:rPr>
          <w:rFonts w:hint="eastAsia"/>
        </w:rPr>
        <w:t xml:space="preserve">broadcast in SIB1, or selects a wrong AMF), </w:t>
      </w:r>
      <w:r w:rsidR="00CF404A">
        <w:rPr>
          <w:rFonts w:hint="eastAsia"/>
        </w:rPr>
        <w:t>the K</w:t>
      </w:r>
      <w:r w:rsidR="00CF404A" w:rsidRPr="007C1C48">
        <w:rPr>
          <w:rFonts w:hint="eastAsia"/>
          <w:vertAlign w:val="subscript"/>
        </w:rPr>
        <w:t>AUSF</w:t>
      </w:r>
      <w:r w:rsidR="00CF404A">
        <w:rPr>
          <w:rFonts w:hint="eastAsia"/>
        </w:rPr>
        <w:t xml:space="preserve"> derived within the UE and </w:t>
      </w:r>
      <w:r w:rsidR="007C677D">
        <w:rPr>
          <w:rFonts w:hint="eastAsia"/>
        </w:rPr>
        <w:t xml:space="preserve">within </w:t>
      </w:r>
      <w:r w:rsidR="00CF404A">
        <w:rPr>
          <w:rFonts w:hint="eastAsia"/>
        </w:rPr>
        <w:t xml:space="preserve">the core </w:t>
      </w:r>
      <w:r w:rsidR="00CF404A">
        <w:t>network</w:t>
      </w:r>
      <w:r w:rsidR="00CF404A">
        <w:rPr>
          <w:rFonts w:hint="eastAsia"/>
        </w:rPr>
        <w:t xml:space="preserve"> cannot match, and the NAS security activation procedure is bound to fail.</w:t>
      </w:r>
      <w:r w:rsidR="00F726CA">
        <w:rPr>
          <w:rFonts w:hint="eastAsia"/>
        </w:rPr>
        <w:t xml:space="preserve"> And in roaming scenario, </w:t>
      </w:r>
      <w:r w:rsidR="007C677D">
        <w:rPr>
          <w:rFonts w:hint="eastAsia"/>
        </w:rPr>
        <w:t>if the serving network fakes the PLMN ID broadcast in SIB1, the K</w:t>
      </w:r>
      <w:r w:rsidR="007C677D" w:rsidRPr="007C1C48">
        <w:rPr>
          <w:rFonts w:hint="eastAsia"/>
          <w:vertAlign w:val="subscript"/>
        </w:rPr>
        <w:t>AUSF</w:t>
      </w:r>
      <w:r w:rsidR="007C677D">
        <w:rPr>
          <w:rFonts w:hint="eastAsia"/>
        </w:rPr>
        <w:t xml:space="preserve"> derived within the UE and within the HPLMN cannot match either.</w:t>
      </w:r>
    </w:p>
    <w:p w:rsidR="00984963" w:rsidRDefault="00A56AE1" w:rsidP="005212D7">
      <w:pPr>
        <w:pStyle w:val="proposaltext"/>
      </w:pPr>
      <w:r>
        <w:rPr>
          <w:rFonts w:hint="eastAsia"/>
        </w:rPr>
        <w:t xml:space="preserve">For NTN, we do not expect the </w:t>
      </w:r>
      <w:r w:rsidR="002C34F9">
        <w:rPr>
          <w:rFonts w:hint="eastAsia"/>
        </w:rPr>
        <w:t xml:space="preserve">NAS-layer </w:t>
      </w:r>
      <w:r>
        <w:rPr>
          <w:rFonts w:hint="eastAsia"/>
        </w:rPr>
        <w:t xml:space="preserve">security mechanism to deviate much from the </w:t>
      </w:r>
      <w:r w:rsidR="002C34F9">
        <w:rPr>
          <w:rFonts w:hint="eastAsia"/>
        </w:rPr>
        <w:t>one used in Rel-15/16.</w:t>
      </w:r>
      <w:r w:rsidR="0012537A">
        <w:rPr>
          <w:rFonts w:hint="eastAsia"/>
        </w:rPr>
        <w:t xml:space="preserve"> Therefore, </w:t>
      </w:r>
      <w:r w:rsidR="00BA5C67">
        <w:rPr>
          <w:rFonts w:hint="eastAsia"/>
        </w:rPr>
        <w:t xml:space="preserve">the PLMN ID used in the UE and </w:t>
      </w:r>
      <w:r w:rsidR="006F6DB5">
        <w:rPr>
          <w:rFonts w:hint="eastAsia"/>
        </w:rPr>
        <w:t xml:space="preserve">the one </w:t>
      </w:r>
      <w:r w:rsidR="00BA5C67">
        <w:rPr>
          <w:rFonts w:hint="eastAsia"/>
        </w:rPr>
        <w:t>used in the core network must be aligned.</w:t>
      </w:r>
    </w:p>
    <w:p w:rsidR="00DF7E38" w:rsidRPr="000367BB" w:rsidRDefault="00DF7E38" w:rsidP="00DF7E38">
      <w:pPr>
        <w:pStyle w:val="proposalitem"/>
      </w:pPr>
      <w:r>
        <w:rPr>
          <w:rFonts w:hint="eastAsia"/>
        </w:rPr>
        <w:t>Observation</w:t>
      </w:r>
      <w:r w:rsidRPr="000367BB">
        <w:t xml:space="preserve"> 1: </w:t>
      </w:r>
      <w:r>
        <w:rPr>
          <w:rFonts w:hint="eastAsia"/>
        </w:rPr>
        <w:t>The PLMN ID used in the UE and the one used in the core network must be aligned</w:t>
      </w:r>
      <w:r w:rsidR="000D2948">
        <w:rPr>
          <w:rFonts w:hint="eastAsia"/>
        </w:rPr>
        <w:t>, or otherwise the NAS security activation procedure will be bound to fail</w:t>
      </w:r>
      <w:r>
        <w:rPr>
          <w:rFonts w:hint="eastAsia"/>
        </w:rPr>
        <w:t>.</w:t>
      </w:r>
    </w:p>
    <w:p w:rsidR="00BD371D" w:rsidRDefault="002446B9" w:rsidP="005212D7">
      <w:pPr>
        <w:pStyle w:val="proposaltext"/>
      </w:pPr>
      <w:r>
        <w:rPr>
          <w:rFonts w:hint="eastAsia"/>
        </w:rPr>
        <w:t>So there should be one entity to select a PLMN ID and other entity to obey. The next question is: which entity to select the PLMN ID</w:t>
      </w:r>
      <w:r w:rsidR="00E702C5">
        <w:rPr>
          <w:rFonts w:hint="eastAsia"/>
        </w:rPr>
        <w:t xml:space="preserve"> in NTN</w:t>
      </w:r>
      <w:r>
        <w:rPr>
          <w:rFonts w:hint="eastAsia"/>
        </w:rPr>
        <w:t>?</w:t>
      </w:r>
    </w:p>
    <w:p w:rsidR="00533707" w:rsidRPr="00533707" w:rsidRDefault="00533707" w:rsidP="00533707">
      <w:pPr>
        <w:pStyle w:val="20"/>
        <w:rPr>
          <w:rFonts w:eastAsiaTheme="minorEastAsia"/>
        </w:rPr>
      </w:pPr>
      <w:r>
        <w:rPr>
          <w:rFonts w:eastAsiaTheme="minorEastAsia" w:hint="eastAsia"/>
        </w:rPr>
        <w:t>Select the correct PLMN</w:t>
      </w:r>
    </w:p>
    <w:p w:rsidR="00E702C5" w:rsidRDefault="00941D46" w:rsidP="005212D7">
      <w:pPr>
        <w:pStyle w:val="proposaltext"/>
      </w:pPr>
      <w:r>
        <w:rPr>
          <w:rFonts w:hint="eastAsia"/>
        </w:rPr>
        <w:t>The most suitable entity is still the UE, just as the mechanism used in the Rel-15/16 network.</w:t>
      </w:r>
      <w:r w:rsidR="00F71DBF">
        <w:rPr>
          <w:rFonts w:hint="eastAsia"/>
        </w:rPr>
        <w:t xml:space="preserve"> This comes from the assumption </w:t>
      </w:r>
      <w:r w:rsidR="00F91133">
        <w:rPr>
          <w:rFonts w:hint="eastAsia"/>
        </w:rPr>
        <w:t>we have made</w:t>
      </w:r>
      <w:r w:rsidR="00F71DBF">
        <w:rPr>
          <w:rFonts w:hint="eastAsia"/>
        </w:rPr>
        <w:t>:</w:t>
      </w:r>
    </w:p>
    <w:tbl>
      <w:tblPr>
        <w:tblStyle w:val="a7"/>
        <w:tblW w:w="0" w:type="auto"/>
        <w:tblLook w:val="04A0" w:firstRow="1" w:lastRow="0" w:firstColumn="1" w:lastColumn="0" w:noHBand="0" w:noVBand="1"/>
      </w:tblPr>
      <w:tblGrid>
        <w:gridCol w:w="9854"/>
      </w:tblGrid>
      <w:tr w:rsidR="00523B17" w:rsidTr="00523B17">
        <w:tc>
          <w:tcPr>
            <w:tcW w:w="9854" w:type="dxa"/>
          </w:tcPr>
          <w:p w:rsidR="00523B17" w:rsidRDefault="00523B17" w:rsidP="00523B17">
            <w:pPr>
              <w:rPr>
                <w:rFonts w:ascii="Calibri" w:hAnsi="Calibri" w:cs="Calibri"/>
                <w:i/>
                <w:color w:val="FF0000"/>
                <w:sz w:val="16"/>
                <w:szCs w:val="16"/>
              </w:rPr>
            </w:pPr>
            <w:r>
              <w:rPr>
                <w:rFonts w:ascii="Calibri" w:hAnsi="Calibri" w:cs="Calibri"/>
                <w:i/>
                <w:color w:val="FF0000"/>
                <w:sz w:val="16"/>
                <w:szCs w:val="16"/>
              </w:rPr>
              <w:t>Assumptions:</w:t>
            </w:r>
          </w:p>
          <w:p w:rsidR="00523B17" w:rsidRDefault="00523B17" w:rsidP="00523B17">
            <w:pPr>
              <w:rPr>
                <w:rFonts w:ascii="Calibri" w:hAnsi="Calibri" w:cs="Calibri"/>
                <w:i/>
                <w:color w:val="FF0000"/>
                <w:sz w:val="16"/>
                <w:szCs w:val="16"/>
              </w:rPr>
            </w:pPr>
            <w:r>
              <w:rPr>
                <w:rFonts w:ascii="Calibri" w:hAnsi="Calibri" w:cs="Calibri"/>
                <w:i/>
                <w:color w:val="FF0000"/>
                <w:sz w:val="16"/>
                <w:szCs w:val="16"/>
              </w:rPr>
              <w:t>- FDD for core specification work (Note: this does not imply that TDD cannot be used for relevant scenarios, e.g. HAPS, ATG)</w:t>
            </w:r>
          </w:p>
          <w:p w:rsidR="00523B17" w:rsidRDefault="00523B17" w:rsidP="00523B17">
            <w:pPr>
              <w:rPr>
                <w:rFonts w:ascii="Calibri" w:hAnsi="Calibri" w:cs="Calibri"/>
                <w:i/>
                <w:color w:val="FF0000"/>
                <w:sz w:val="16"/>
                <w:szCs w:val="16"/>
              </w:rPr>
            </w:pPr>
            <w:r>
              <w:rPr>
                <w:rFonts w:ascii="Calibri" w:hAnsi="Calibri" w:cs="Calibri"/>
                <w:i/>
                <w:color w:val="FF0000"/>
                <w:sz w:val="16"/>
                <w:szCs w:val="16"/>
              </w:rPr>
              <w:t>- Earth-fixed tracking area, with Earth-fixed and Earth-moving cells</w:t>
            </w:r>
          </w:p>
          <w:p w:rsidR="00523B17" w:rsidRDefault="00523B17" w:rsidP="00523B17">
            <w:pPr>
              <w:rPr>
                <w:rFonts w:ascii="Calibri" w:hAnsi="Calibri" w:cs="Calibri"/>
                <w:i/>
                <w:color w:val="FF0000"/>
                <w:sz w:val="16"/>
                <w:szCs w:val="16"/>
              </w:rPr>
            </w:pPr>
            <w:r w:rsidRPr="00523B17">
              <w:rPr>
                <w:rFonts w:ascii="Calibri" w:hAnsi="Calibri" w:cs="Calibri"/>
                <w:i/>
                <w:color w:val="FF0000"/>
                <w:sz w:val="16"/>
                <w:szCs w:val="16"/>
                <w:highlight w:val="yellow"/>
              </w:rPr>
              <w:t>- UEs with GNSS capabilities</w:t>
            </w:r>
          </w:p>
          <w:p w:rsidR="00523B17" w:rsidRDefault="00523B17" w:rsidP="00523B17">
            <w:pPr>
              <w:pStyle w:val="proposaltext"/>
            </w:pPr>
            <w:r>
              <w:rPr>
                <w:rFonts w:ascii="Calibri" w:hAnsi="Calibri" w:cs="Calibri"/>
                <w:i/>
                <w:color w:val="FF0000"/>
                <w:sz w:val="16"/>
                <w:szCs w:val="16"/>
              </w:rPr>
              <w:t>- Transparent payload</w:t>
            </w:r>
          </w:p>
        </w:tc>
      </w:tr>
    </w:tbl>
    <w:p w:rsidR="00E543E1" w:rsidRDefault="00840187" w:rsidP="005212D7">
      <w:pPr>
        <w:pStyle w:val="proposaltext"/>
      </w:pPr>
      <w:r>
        <w:rPr>
          <w:rFonts w:hint="eastAsia"/>
        </w:rPr>
        <w:t xml:space="preserve">Since the UE is assumed with GNSS capability, </w:t>
      </w:r>
      <w:r w:rsidR="00857E01">
        <w:rPr>
          <w:rFonts w:hint="eastAsia"/>
        </w:rPr>
        <w:t>it will be easy for it to figure out the countr</w:t>
      </w:r>
      <w:r w:rsidR="00894EF8">
        <w:rPr>
          <w:rFonts w:hint="eastAsia"/>
        </w:rPr>
        <w:t xml:space="preserve">y in which it resides currently, </w:t>
      </w:r>
      <w:r w:rsidR="00596E88">
        <w:rPr>
          <w:rFonts w:hint="eastAsia"/>
        </w:rPr>
        <w:t xml:space="preserve">with enough accuracy </w:t>
      </w:r>
      <w:r w:rsidR="009C08A2">
        <w:rPr>
          <w:rFonts w:hint="eastAsia"/>
        </w:rPr>
        <w:t>as of</w:t>
      </w:r>
      <w:r w:rsidR="00596E88">
        <w:rPr>
          <w:rFonts w:hint="eastAsia"/>
        </w:rPr>
        <w:t xml:space="preserve"> radio </w:t>
      </w:r>
      <w:r w:rsidR="00596E88">
        <w:t>networks</w:t>
      </w:r>
      <w:r w:rsidR="00596E88">
        <w:rPr>
          <w:rFonts w:hint="eastAsia"/>
        </w:rPr>
        <w:t xml:space="preserve">, </w:t>
      </w:r>
      <w:r w:rsidR="00894EF8">
        <w:rPr>
          <w:rFonts w:hint="eastAsia"/>
        </w:rPr>
        <w:t>by using geographical information preconfigured</w:t>
      </w:r>
      <w:r w:rsidR="00141CDF">
        <w:rPr>
          <w:rFonts w:hint="eastAsia"/>
        </w:rPr>
        <w:t xml:space="preserve"> along </w:t>
      </w:r>
      <w:r w:rsidR="00141CDF">
        <w:t>with its positioning information</w:t>
      </w:r>
      <w:r w:rsidR="00894EF8">
        <w:rPr>
          <w:rFonts w:hint="eastAsia"/>
        </w:rPr>
        <w:t>.</w:t>
      </w:r>
      <w:r w:rsidR="00650FB8">
        <w:rPr>
          <w:rFonts w:hint="eastAsia"/>
        </w:rPr>
        <w:t xml:space="preserve"> The network, on the other side, </w:t>
      </w:r>
      <w:r w:rsidR="005F503F">
        <w:rPr>
          <w:rFonts w:hint="eastAsia"/>
        </w:rPr>
        <w:t xml:space="preserve">can hardly </w:t>
      </w:r>
      <w:r w:rsidR="00650FB8">
        <w:rPr>
          <w:rFonts w:hint="eastAsia"/>
        </w:rPr>
        <w:t xml:space="preserve">position the UE </w:t>
      </w:r>
      <w:r w:rsidR="00EE0DC9">
        <w:rPr>
          <w:rFonts w:hint="eastAsia"/>
        </w:rPr>
        <w:t>(</w:t>
      </w:r>
      <w:r w:rsidR="00650FB8">
        <w:rPr>
          <w:rFonts w:hint="eastAsia"/>
        </w:rPr>
        <w:t xml:space="preserve">if not </w:t>
      </w:r>
      <w:r w:rsidR="00594A21">
        <w:rPr>
          <w:rFonts w:hint="eastAsia"/>
        </w:rPr>
        <w:t>impossible at all</w:t>
      </w:r>
      <w:r w:rsidR="00EE0DC9">
        <w:rPr>
          <w:rFonts w:hint="eastAsia"/>
        </w:rPr>
        <w:t>)</w:t>
      </w:r>
      <w:r w:rsidR="00650FB8">
        <w:rPr>
          <w:rFonts w:hint="eastAsia"/>
        </w:rPr>
        <w:t xml:space="preserve"> with any comparable accuracy before activating the NAS and AS security.</w:t>
      </w:r>
      <w:r w:rsidR="00CC1E4C">
        <w:rPr>
          <w:rFonts w:hint="eastAsia"/>
        </w:rPr>
        <w:t xml:space="preserve"> If we make the gNB to select the </w:t>
      </w:r>
      <w:r w:rsidR="00CC1E4C">
        <w:t>“</w:t>
      </w:r>
      <w:r w:rsidR="00CC1E4C">
        <w:rPr>
          <w:rFonts w:hint="eastAsia"/>
        </w:rPr>
        <w:t>correct</w:t>
      </w:r>
      <w:r w:rsidR="00CC1E4C">
        <w:t>”</w:t>
      </w:r>
      <w:r w:rsidR="00CC1E4C">
        <w:rPr>
          <w:rFonts w:hint="eastAsia"/>
        </w:rPr>
        <w:t xml:space="preserve"> PLMN, </w:t>
      </w:r>
      <w:r w:rsidR="00B46DB7">
        <w:rPr>
          <w:rFonts w:hint="eastAsia"/>
        </w:rPr>
        <w:t>it will mistake frequently, which is not what we wish to see.</w:t>
      </w:r>
    </w:p>
    <w:p w:rsidR="001B06B6" w:rsidRPr="000367BB" w:rsidRDefault="001B06B6" w:rsidP="001B06B6">
      <w:pPr>
        <w:pStyle w:val="proposalitem"/>
      </w:pPr>
      <w:r>
        <w:rPr>
          <w:rFonts w:hint="eastAsia"/>
        </w:rPr>
        <w:lastRenderedPageBreak/>
        <w:t>Observation</w:t>
      </w:r>
      <w:r w:rsidRPr="000367BB">
        <w:t xml:space="preserve"> </w:t>
      </w:r>
      <w:r>
        <w:rPr>
          <w:rFonts w:hint="eastAsia"/>
        </w:rPr>
        <w:t>2</w:t>
      </w:r>
      <w:r w:rsidRPr="000367BB">
        <w:t xml:space="preserve">: </w:t>
      </w:r>
      <w:r w:rsidR="00BD4584">
        <w:rPr>
          <w:rFonts w:hint="eastAsia"/>
        </w:rPr>
        <w:t xml:space="preserve">When the gNB is about to select an AMF, the NAS/AS security is not activated yet, and </w:t>
      </w:r>
      <w:r w:rsidR="000C478A">
        <w:rPr>
          <w:rFonts w:hint="eastAsia"/>
        </w:rPr>
        <w:t xml:space="preserve">thus </w:t>
      </w:r>
      <w:r w:rsidR="00BD4584">
        <w:rPr>
          <w:rFonts w:hint="eastAsia"/>
        </w:rPr>
        <w:t>the gNB can hardly position the UE accurately enough</w:t>
      </w:r>
      <w:r>
        <w:rPr>
          <w:rFonts w:hint="eastAsia"/>
        </w:rPr>
        <w:t>.</w:t>
      </w:r>
    </w:p>
    <w:p w:rsidR="00CD139A" w:rsidRPr="000367BB" w:rsidRDefault="00CD139A" w:rsidP="00CD139A">
      <w:pPr>
        <w:pStyle w:val="proposalitem"/>
      </w:pPr>
      <w:r>
        <w:rPr>
          <w:rFonts w:hint="eastAsia"/>
        </w:rPr>
        <w:t>Observation</w:t>
      </w:r>
      <w:r w:rsidRPr="000367BB">
        <w:t xml:space="preserve"> </w:t>
      </w:r>
      <w:r>
        <w:rPr>
          <w:rFonts w:hint="eastAsia"/>
        </w:rPr>
        <w:t>3</w:t>
      </w:r>
      <w:r w:rsidRPr="000367BB">
        <w:t xml:space="preserve">: </w:t>
      </w:r>
      <w:r w:rsidR="00B77A0A">
        <w:rPr>
          <w:rFonts w:hint="eastAsia"/>
        </w:rPr>
        <w:t>There will be much more mistake for the option to let the gNB to select the PLMN than for the option to let the UE to select the PLMN.</w:t>
      </w:r>
    </w:p>
    <w:p w:rsidR="00F77053" w:rsidRPr="000367BB" w:rsidRDefault="00F77053" w:rsidP="00F77053">
      <w:pPr>
        <w:pStyle w:val="proposalitem"/>
      </w:pPr>
      <w:r>
        <w:rPr>
          <w:rFonts w:hint="eastAsia"/>
        </w:rPr>
        <w:t>Proposal</w:t>
      </w:r>
      <w:r w:rsidRPr="000367BB">
        <w:t xml:space="preserve"> 1: </w:t>
      </w:r>
      <w:r w:rsidR="00806040">
        <w:rPr>
          <w:rFonts w:hint="eastAsia"/>
        </w:rPr>
        <w:t>It should be the UE</w:t>
      </w:r>
      <w:r w:rsidR="00806040">
        <w:t>’</w:t>
      </w:r>
      <w:r w:rsidR="00806040">
        <w:rPr>
          <w:rFonts w:hint="eastAsia"/>
        </w:rPr>
        <w:t>s responsibility to select the correct PLMN</w:t>
      </w:r>
      <w:r w:rsidR="00BC1871">
        <w:rPr>
          <w:rFonts w:hint="eastAsia"/>
        </w:rPr>
        <w:t xml:space="preserve"> according to its </w:t>
      </w:r>
      <w:r w:rsidR="00B84C30">
        <w:rPr>
          <w:rFonts w:hint="eastAsia"/>
        </w:rPr>
        <w:t xml:space="preserve">own </w:t>
      </w:r>
      <w:r w:rsidR="00BC1871">
        <w:rPr>
          <w:rFonts w:hint="eastAsia"/>
        </w:rPr>
        <w:t>GNSS information</w:t>
      </w:r>
      <w:r w:rsidR="00806040">
        <w:rPr>
          <w:rFonts w:hint="eastAsia"/>
        </w:rPr>
        <w:t>.</w:t>
      </w:r>
      <w:r w:rsidR="00F551EA">
        <w:rPr>
          <w:rFonts w:hint="eastAsia"/>
        </w:rPr>
        <w:t xml:space="preserve"> The gNB just obey it.</w:t>
      </w:r>
    </w:p>
    <w:p w:rsidR="00E543E1" w:rsidRDefault="009A7F5C" w:rsidP="005212D7">
      <w:pPr>
        <w:pStyle w:val="proposaltext"/>
      </w:pPr>
      <w:r>
        <w:rPr>
          <w:rFonts w:hint="eastAsia"/>
        </w:rPr>
        <w:t>For most cases</w:t>
      </w:r>
      <w:r w:rsidR="009B1AAA">
        <w:rPr>
          <w:rFonts w:hint="eastAsia"/>
        </w:rPr>
        <w:t xml:space="preserve"> as of today</w:t>
      </w:r>
      <w:r>
        <w:rPr>
          <w:rFonts w:hint="eastAsia"/>
        </w:rPr>
        <w:t xml:space="preserve">, one PLMN provides service only for </w:t>
      </w:r>
      <w:r w:rsidR="00790B62">
        <w:rPr>
          <w:rFonts w:hint="eastAsia"/>
        </w:rPr>
        <w:t>one country, i.e. the one indicated by the MCC part.</w:t>
      </w:r>
      <w:r w:rsidR="00B953C5">
        <w:rPr>
          <w:rFonts w:hint="eastAsia"/>
        </w:rPr>
        <w:t xml:space="preserve"> </w:t>
      </w:r>
      <w:r w:rsidR="00A8344B">
        <w:rPr>
          <w:rFonts w:hint="eastAsia"/>
        </w:rPr>
        <w:t>W</w:t>
      </w:r>
      <w:r w:rsidR="00B953C5">
        <w:rPr>
          <w:rFonts w:hint="eastAsia"/>
        </w:rPr>
        <w:t xml:space="preserve">e believe that it should also be the </w:t>
      </w:r>
      <w:r w:rsidR="002D3DDE">
        <w:rPr>
          <w:rFonts w:hint="eastAsia"/>
        </w:rPr>
        <w:t>most common case</w:t>
      </w:r>
      <w:r w:rsidR="00A8344B">
        <w:rPr>
          <w:rFonts w:hint="eastAsia"/>
        </w:rPr>
        <w:t xml:space="preserve"> for Rel-17 NTN</w:t>
      </w:r>
      <w:r w:rsidR="002D3DDE">
        <w:rPr>
          <w:rFonts w:hint="eastAsia"/>
        </w:rPr>
        <w:t>.</w:t>
      </w:r>
      <w:r w:rsidR="009B1AAA">
        <w:rPr>
          <w:rFonts w:hint="eastAsia"/>
        </w:rPr>
        <w:t xml:space="preserve"> Nevertheless, there </w:t>
      </w:r>
      <w:r w:rsidR="00F979F8">
        <w:rPr>
          <w:rFonts w:hint="eastAsia"/>
        </w:rPr>
        <w:t>is</w:t>
      </w:r>
      <w:r w:rsidR="008C2599">
        <w:rPr>
          <w:rFonts w:hint="eastAsia"/>
        </w:rPr>
        <w:t xml:space="preserve"> </w:t>
      </w:r>
      <w:r w:rsidR="00F979F8">
        <w:rPr>
          <w:rFonts w:hint="eastAsia"/>
        </w:rPr>
        <w:t xml:space="preserve">still </w:t>
      </w:r>
      <w:r w:rsidR="008C2599">
        <w:rPr>
          <w:rFonts w:hint="eastAsia"/>
        </w:rPr>
        <w:t>some MCC indicating</w:t>
      </w:r>
      <w:r w:rsidR="000773EB">
        <w:rPr>
          <w:rFonts w:hint="eastAsia"/>
        </w:rPr>
        <w:t xml:space="preserve"> </w:t>
      </w:r>
      <w:r w:rsidR="000773EB">
        <w:t>“</w:t>
      </w:r>
      <w:r w:rsidR="000773EB">
        <w:rPr>
          <w:rFonts w:hint="eastAsia"/>
        </w:rPr>
        <w:t>global</w:t>
      </w:r>
      <w:r w:rsidR="00512EB7">
        <w:rPr>
          <w:rFonts w:hint="eastAsia"/>
        </w:rPr>
        <w:t xml:space="preserve"> service</w:t>
      </w:r>
      <w:r w:rsidR="000773EB">
        <w:t>”</w:t>
      </w:r>
      <w:r w:rsidR="00512EB7">
        <w:rPr>
          <w:rFonts w:hint="eastAsia"/>
        </w:rPr>
        <w:t xml:space="preserve">, e.g. </w:t>
      </w:r>
      <w:r w:rsidR="00AF2923">
        <w:rPr>
          <w:rFonts w:hint="eastAsia"/>
        </w:rPr>
        <w:t>#</w:t>
      </w:r>
      <w:r w:rsidR="00512EB7">
        <w:rPr>
          <w:rFonts w:hint="eastAsia"/>
        </w:rPr>
        <w:t>901.</w:t>
      </w:r>
      <w:r w:rsidR="00706907">
        <w:rPr>
          <w:rFonts w:hint="eastAsia"/>
        </w:rPr>
        <w:t xml:space="preserve"> Whether such case needs to be taken into consideration is out of RAN</w:t>
      </w:r>
      <w:r w:rsidR="00706907">
        <w:t>3’</w:t>
      </w:r>
      <w:r w:rsidR="00706907">
        <w:rPr>
          <w:rFonts w:hint="eastAsia"/>
        </w:rPr>
        <w:t>s scope</w:t>
      </w:r>
      <w:r w:rsidR="00706907">
        <w:t>—</w:t>
      </w:r>
      <w:r w:rsidR="008C2599">
        <w:rPr>
          <w:rFonts w:hint="eastAsia"/>
        </w:rPr>
        <w:t xml:space="preserve">but considering that we wished to reuse the current terrestrial core network </w:t>
      </w:r>
      <w:r w:rsidR="00B75865">
        <w:rPr>
          <w:rFonts w:hint="eastAsia"/>
        </w:rPr>
        <w:t xml:space="preserve">(with their PLMN IDs of course) </w:t>
      </w:r>
      <w:r w:rsidR="008C2599">
        <w:rPr>
          <w:rFonts w:hint="eastAsia"/>
        </w:rPr>
        <w:t xml:space="preserve">as much as possible, </w:t>
      </w:r>
      <w:r w:rsidR="005F0AB3">
        <w:rPr>
          <w:rFonts w:hint="eastAsia"/>
        </w:rPr>
        <w:t xml:space="preserve">here we should assume that </w:t>
      </w:r>
      <w:r w:rsidR="00F979F8">
        <w:rPr>
          <w:rFonts w:hint="eastAsia"/>
        </w:rPr>
        <w:t xml:space="preserve">every PLMN used in NTN provides </w:t>
      </w:r>
      <w:r w:rsidR="005543F6">
        <w:rPr>
          <w:rFonts w:hint="eastAsia"/>
        </w:rPr>
        <w:t>service only for one country like its TN counterpart.</w:t>
      </w:r>
    </w:p>
    <w:p w:rsidR="002B105E" w:rsidRPr="000367BB" w:rsidRDefault="002B105E" w:rsidP="002B105E">
      <w:pPr>
        <w:pStyle w:val="proposalitem"/>
      </w:pPr>
      <w:r>
        <w:rPr>
          <w:rFonts w:hint="eastAsia"/>
        </w:rPr>
        <w:t>Proposal</w:t>
      </w:r>
      <w:r w:rsidRPr="000367BB">
        <w:t xml:space="preserve"> </w:t>
      </w:r>
      <w:r>
        <w:rPr>
          <w:rFonts w:hint="eastAsia"/>
        </w:rPr>
        <w:t>2</w:t>
      </w:r>
      <w:r w:rsidRPr="000367BB">
        <w:t xml:space="preserve">: </w:t>
      </w:r>
      <w:r>
        <w:rPr>
          <w:rFonts w:hint="eastAsia"/>
        </w:rPr>
        <w:t xml:space="preserve">It should be assumed </w:t>
      </w:r>
      <w:r>
        <w:t>that</w:t>
      </w:r>
      <w:r>
        <w:rPr>
          <w:rFonts w:hint="eastAsia"/>
        </w:rPr>
        <w:t xml:space="preserve"> every PLMN used in NTN provides service only for one country, unless further information </w:t>
      </w:r>
      <w:r w:rsidR="003A3A2D">
        <w:rPr>
          <w:rFonts w:hint="eastAsia"/>
        </w:rPr>
        <w:t xml:space="preserve">is received </w:t>
      </w:r>
      <w:r>
        <w:rPr>
          <w:rFonts w:hint="eastAsia"/>
        </w:rPr>
        <w:t>from SA WGs.</w:t>
      </w:r>
    </w:p>
    <w:p w:rsidR="00F71DBF" w:rsidRDefault="00715720" w:rsidP="005212D7">
      <w:pPr>
        <w:pStyle w:val="proposaltext"/>
      </w:pPr>
      <w:r>
        <w:rPr>
          <w:rFonts w:hint="eastAsia"/>
        </w:rPr>
        <w:t>Based on this assumption, the gNB will automatically select the correct AMF which meet</w:t>
      </w:r>
      <w:r w:rsidR="001E3FE0">
        <w:rPr>
          <w:rFonts w:hint="eastAsia"/>
        </w:rPr>
        <w:t>s</w:t>
      </w:r>
      <w:r>
        <w:rPr>
          <w:rFonts w:hint="eastAsia"/>
        </w:rPr>
        <w:t xml:space="preserve"> the legal interception </w:t>
      </w:r>
      <w:r w:rsidR="007E3BCE">
        <w:rPr>
          <w:rFonts w:hint="eastAsia"/>
        </w:rPr>
        <w:t>requirement</w:t>
      </w:r>
      <w:r>
        <w:rPr>
          <w:rFonts w:hint="eastAsia"/>
        </w:rPr>
        <w:t>:</w:t>
      </w:r>
      <w:r w:rsidR="00033159">
        <w:rPr>
          <w:rFonts w:hint="eastAsia"/>
        </w:rPr>
        <w:t xml:space="preserve"> the UE select</w:t>
      </w:r>
      <w:r w:rsidR="00AB2235">
        <w:rPr>
          <w:rFonts w:hint="eastAsia"/>
        </w:rPr>
        <w:t>s</w:t>
      </w:r>
      <w:r w:rsidR="00033159">
        <w:rPr>
          <w:rFonts w:hint="eastAsia"/>
        </w:rPr>
        <w:t xml:space="preserve"> the </w:t>
      </w:r>
      <w:r w:rsidR="00101C2F">
        <w:rPr>
          <w:rFonts w:hint="eastAsia"/>
        </w:rPr>
        <w:t xml:space="preserve">correct PLMN ID with an MCC indicating the same </w:t>
      </w:r>
      <w:r w:rsidR="00DB7647">
        <w:rPr>
          <w:rFonts w:hint="eastAsia"/>
        </w:rPr>
        <w:t>country in which it now locates, and then the gNB select the AMF of the same PLMN, which must reside in the same country as its MCC indicates.</w:t>
      </w:r>
      <w:r w:rsidR="000902DF">
        <w:rPr>
          <w:rFonts w:hint="eastAsia"/>
        </w:rPr>
        <w:t xml:space="preserve"> As the result, the AMF must reside in the same coun</w:t>
      </w:r>
      <w:r w:rsidR="00057C52">
        <w:rPr>
          <w:rFonts w:hint="eastAsia"/>
        </w:rPr>
        <w:t xml:space="preserve">try in which the UE now locates, meeting the legal interception </w:t>
      </w:r>
      <w:r w:rsidR="007E3BCE">
        <w:rPr>
          <w:rFonts w:hint="eastAsia"/>
        </w:rPr>
        <w:t>requirement</w:t>
      </w:r>
      <w:r w:rsidR="00057C52">
        <w:rPr>
          <w:rFonts w:hint="eastAsia"/>
        </w:rPr>
        <w:t>.</w:t>
      </w:r>
    </w:p>
    <w:p w:rsidR="00A4364D" w:rsidRPr="000367BB" w:rsidRDefault="00A4364D" w:rsidP="00A4364D">
      <w:pPr>
        <w:pStyle w:val="proposalitem"/>
      </w:pPr>
      <w:r>
        <w:rPr>
          <w:rFonts w:hint="eastAsia"/>
        </w:rPr>
        <w:t>Observation</w:t>
      </w:r>
      <w:r w:rsidRPr="000367BB">
        <w:t xml:space="preserve"> </w:t>
      </w:r>
      <w:r w:rsidR="00D9223C">
        <w:rPr>
          <w:rFonts w:hint="eastAsia"/>
        </w:rPr>
        <w:t>4</w:t>
      </w:r>
      <w:r w:rsidRPr="000367BB">
        <w:t xml:space="preserve">: </w:t>
      </w:r>
      <w:r w:rsidR="00B950D4">
        <w:rPr>
          <w:rFonts w:hint="eastAsia"/>
        </w:rPr>
        <w:t xml:space="preserve">Based on </w:t>
      </w:r>
      <w:r w:rsidR="00325FA0">
        <w:rPr>
          <w:rFonts w:hint="eastAsia"/>
        </w:rPr>
        <w:t>the two proposals above, the gNB can automatically select the correct AMF</w:t>
      </w:r>
      <w:r w:rsidR="001141D3">
        <w:rPr>
          <w:rFonts w:hint="eastAsia"/>
        </w:rPr>
        <w:t xml:space="preserve"> which meet the legal interception </w:t>
      </w:r>
      <w:r w:rsidR="007E3BCE">
        <w:rPr>
          <w:rFonts w:hint="eastAsia"/>
        </w:rPr>
        <w:t>requirement</w:t>
      </w:r>
      <w:r>
        <w:rPr>
          <w:rFonts w:hint="eastAsia"/>
        </w:rPr>
        <w:t>.</w:t>
      </w:r>
    </w:p>
    <w:p w:rsidR="001D473F" w:rsidRPr="000367BB" w:rsidRDefault="001D473F" w:rsidP="001D473F">
      <w:pPr>
        <w:pStyle w:val="proposalitem"/>
      </w:pPr>
      <w:r>
        <w:rPr>
          <w:rFonts w:hint="eastAsia"/>
        </w:rPr>
        <w:t>Proposal</w:t>
      </w:r>
      <w:r w:rsidRPr="000367BB">
        <w:t xml:space="preserve"> </w:t>
      </w:r>
      <w:r>
        <w:rPr>
          <w:rFonts w:hint="eastAsia"/>
        </w:rPr>
        <w:t>3</w:t>
      </w:r>
      <w:r w:rsidRPr="000367BB">
        <w:t xml:space="preserve">: </w:t>
      </w:r>
      <w:r>
        <w:rPr>
          <w:rFonts w:hint="eastAsia"/>
        </w:rPr>
        <w:t>Based on the two proposals above, no additional change is needed in RAN3 specs</w:t>
      </w:r>
      <w:r w:rsidR="008A6A69">
        <w:rPr>
          <w:rFonts w:hint="eastAsia"/>
        </w:rPr>
        <w:t xml:space="preserve"> for honest UEs</w:t>
      </w:r>
      <w:r>
        <w:rPr>
          <w:rFonts w:hint="eastAsia"/>
        </w:rPr>
        <w:t>.</w:t>
      </w:r>
    </w:p>
    <w:p w:rsidR="00F404D3" w:rsidRPr="00533707" w:rsidRDefault="006C7BBF" w:rsidP="00F404D3">
      <w:pPr>
        <w:pStyle w:val="20"/>
        <w:rPr>
          <w:rFonts w:eastAsiaTheme="minorEastAsia"/>
        </w:rPr>
      </w:pPr>
      <w:r>
        <w:rPr>
          <w:rFonts w:eastAsiaTheme="minorEastAsia" w:hint="eastAsia"/>
        </w:rPr>
        <w:t>Faking UE</w:t>
      </w:r>
    </w:p>
    <w:p w:rsidR="00EF69CD" w:rsidRDefault="00804A52" w:rsidP="005212D7">
      <w:pPr>
        <w:pStyle w:val="proposaltext"/>
      </w:pPr>
      <w:r>
        <w:rPr>
          <w:rFonts w:hint="eastAsia"/>
        </w:rPr>
        <w:t>However, there is a concern on faking UE:</w:t>
      </w:r>
      <w:r w:rsidR="001B2790">
        <w:rPr>
          <w:rFonts w:hint="eastAsia"/>
        </w:rPr>
        <w:t xml:space="preserve"> a UE may deliberately select a </w:t>
      </w:r>
      <w:r w:rsidR="001B2790">
        <w:t xml:space="preserve">wrong PLMN, with an </w:t>
      </w:r>
      <w:r w:rsidR="005F7278">
        <w:rPr>
          <w:rFonts w:hint="eastAsia"/>
        </w:rPr>
        <w:t>M</w:t>
      </w:r>
      <w:r w:rsidR="001B2790">
        <w:t>CC different from the country in which it really locates.</w:t>
      </w:r>
      <w:r w:rsidR="001C0E78">
        <w:rPr>
          <w:rFonts w:hint="eastAsia"/>
        </w:rPr>
        <w:t xml:space="preserve"> How should the gNB handle this?</w:t>
      </w:r>
    </w:p>
    <w:p w:rsidR="001E1FFB" w:rsidRDefault="00321753" w:rsidP="005212D7">
      <w:pPr>
        <w:pStyle w:val="proposaltext"/>
      </w:pPr>
      <w:r>
        <w:rPr>
          <w:rFonts w:hint="eastAsia"/>
        </w:rPr>
        <w:t>One may argue that</w:t>
      </w:r>
      <w:r w:rsidR="00363F57">
        <w:rPr>
          <w:rFonts w:hint="eastAsia"/>
        </w:rPr>
        <w:t>, well, the gNB can figure out such mistake and selects the correct PLMN,</w:t>
      </w:r>
      <w:r w:rsidR="00A67426">
        <w:rPr>
          <w:rFonts w:hint="eastAsia"/>
        </w:rPr>
        <w:t xml:space="preserve"> sending the message toward an AMF belongs to that PLMN.</w:t>
      </w:r>
    </w:p>
    <w:p w:rsidR="002F321A" w:rsidRDefault="0010475F" w:rsidP="005212D7">
      <w:pPr>
        <w:pStyle w:val="proposaltext"/>
      </w:pPr>
      <w:r>
        <w:rPr>
          <w:rFonts w:hint="eastAsia"/>
        </w:rPr>
        <w:t>But such argument cannot stand.</w:t>
      </w:r>
    </w:p>
    <w:p w:rsidR="0010475F" w:rsidRDefault="000843C7" w:rsidP="005212D7">
      <w:pPr>
        <w:pStyle w:val="proposaltext"/>
      </w:pPr>
      <w:r>
        <w:rPr>
          <w:rFonts w:hint="eastAsia"/>
        </w:rPr>
        <w:t>First, the UE and the network must use the same PLMN ID</w:t>
      </w:r>
      <w:r w:rsidR="003D5CE8">
        <w:rPr>
          <w:rFonts w:hint="eastAsia"/>
        </w:rPr>
        <w:t xml:space="preserve"> to derive K</w:t>
      </w:r>
      <w:r w:rsidR="003D5CE8" w:rsidRPr="003D5CE8">
        <w:rPr>
          <w:rFonts w:hint="eastAsia"/>
          <w:vertAlign w:val="subscript"/>
        </w:rPr>
        <w:t>AUSF</w:t>
      </w:r>
      <w:r w:rsidR="003D5CE8">
        <w:rPr>
          <w:rFonts w:hint="eastAsia"/>
        </w:rPr>
        <w:t>.</w:t>
      </w:r>
      <w:r w:rsidR="00566069">
        <w:rPr>
          <w:rFonts w:hint="eastAsia"/>
        </w:rPr>
        <w:t xml:space="preserve"> If the network selects a different PLMN unilaterally</w:t>
      </w:r>
      <w:r w:rsidR="003C55D9">
        <w:rPr>
          <w:rFonts w:hint="eastAsia"/>
        </w:rPr>
        <w:t xml:space="preserve"> (currently there is no method for the </w:t>
      </w:r>
      <w:r w:rsidR="003C55D9">
        <w:t>network</w:t>
      </w:r>
      <w:r w:rsidR="00AB694D">
        <w:t xml:space="preserve"> to tell the UE a different PLMN is selected</w:t>
      </w:r>
      <w:r w:rsidR="00324259">
        <w:rPr>
          <w:rFonts w:hint="eastAsia"/>
        </w:rPr>
        <w:t xml:space="preserve"> before or among the authentication procedure</w:t>
      </w:r>
      <w:r w:rsidR="003C55D9">
        <w:rPr>
          <w:rFonts w:hint="eastAsia"/>
        </w:rPr>
        <w:t>)</w:t>
      </w:r>
      <w:r w:rsidR="00566069">
        <w:rPr>
          <w:rFonts w:hint="eastAsia"/>
        </w:rPr>
        <w:t xml:space="preserve">, the </w:t>
      </w:r>
      <w:r w:rsidR="00AD5108">
        <w:rPr>
          <w:rFonts w:hint="eastAsia"/>
        </w:rPr>
        <w:t xml:space="preserve">PLMN ID used during key derivation will be different, </w:t>
      </w:r>
      <w:r w:rsidR="00553A4C">
        <w:rPr>
          <w:rFonts w:hint="eastAsia"/>
        </w:rPr>
        <w:t>failing the entire access procedure</w:t>
      </w:r>
      <w:r w:rsidR="00AD5108">
        <w:t>.</w:t>
      </w:r>
    </w:p>
    <w:p w:rsidR="001E1FFB" w:rsidRDefault="00553A4C" w:rsidP="005212D7">
      <w:pPr>
        <w:pStyle w:val="proposaltext"/>
      </w:pPr>
      <w:r>
        <w:rPr>
          <w:rFonts w:hint="eastAsia"/>
        </w:rPr>
        <w:t xml:space="preserve">Second, </w:t>
      </w:r>
      <w:r w:rsidR="00C13BEA">
        <w:rPr>
          <w:rFonts w:hint="eastAsia"/>
        </w:rPr>
        <w:t>it is not clear how to handle the case in which the gNB is not sure of country in which the UE currently locates</w:t>
      </w:r>
      <w:r w:rsidR="0070782A">
        <w:rPr>
          <w:rFonts w:hint="eastAsia"/>
        </w:rPr>
        <w:t>, which</w:t>
      </w:r>
      <w:r w:rsidR="000C69DA">
        <w:rPr>
          <w:rFonts w:hint="eastAsia"/>
        </w:rPr>
        <w:t xml:space="preserve"> </w:t>
      </w:r>
      <w:r w:rsidR="0070782A">
        <w:rPr>
          <w:rFonts w:hint="eastAsia"/>
        </w:rPr>
        <w:t>sh</w:t>
      </w:r>
      <w:r w:rsidR="000C69DA">
        <w:rPr>
          <w:rFonts w:hint="eastAsia"/>
        </w:rPr>
        <w:t>ould be a common case</w:t>
      </w:r>
      <w:r w:rsidR="0070782A">
        <w:rPr>
          <w:rFonts w:hint="eastAsia"/>
        </w:rPr>
        <w:t xml:space="preserve"> as NTN cells can be quite large and NAS/AS security is not activated yet.</w:t>
      </w:r>
    </w:p>
    <w:p w:rsidR="006F4D57" w:rsidRDefault="006F4D57" w:rsidP="005212D7">
      <w:pPr>
        <w:pStyle w:val="proposaltext"/>
      </w:pPr>
      <w:r>
        <w:rPr>
          <w:rFonts w:hint="eastAsia"/>
        </w:rPr>
        <w:t xml:space="preserve">Third, </w:t>
      </w:r>
      <w:r w:rsidR="00344E96">
        <w:rPr>
          <w:rFonts w:hint="eastAsia"/>
        </w:rPr>
        <w:t xml:space="preserve">if a UE is configured to </w:t>
      </w:r>
      <w:r w:rsidR="00F233D8">
        <w:rPr>
          <w:rFonts w:hint="eastAsia"/>
        </w:rPr>
        <w:t>fak</w:t>
      </w:r>
      <w:r w:rsidR="00344E96">
        <w:rPr>
          <w:rFonts w:hint="eastAsia"/>
        </w:rPr>
        <w:t>e</w:t>
      </w:r>
      <w:r w:rsidR="00F233D8">
        <w:rPr>
          <w:rFonts w:hint="eastAsia"/>
        </w:rPr>
        <w:t xml:space="preserve"> its </w:t>
      </w:r>
      <w:r w:rsidR="00F233D8">
        <w:t>location</w:t>
      </w:r>
      <w:r w:rsidR="00344E96">
        <w:rPr>
          <w:rFonts w:hint="eastAsia"/>
        </w:rPr>
        <w:t xml:space="preserve"> deliberately, it </w:t>
      </w:r>
      <w:r w:rsidR="00F233D8">
        <w:rPr>
          <w:rFonts w:hint="eastAsia"/>
        </w:rPr>
        <w:t xml:space="preserve">should be treated as </w:t>
      </w:r>
      <w:r w:rsidR="00E14D15">
        <w:rPr>
          <w:rFonts w:hint="eastAsia"/>
        </w:rPr>
        <w:t xml:space="preserve">an </w:t>
      </w:r>
      <w:r w:rsidR="00F02710">
        <w:t>“</w:t>
      </w:r>
      <w:r w:rsidR="00E14D15">
        <w:rPr>
          <w:rFonts w:hint="eastAsia"/>
        </w:rPr>
        <w:t>attack</w:t>
      </w:r>
      <w:r w:rsidR="00F02710">
        <w:t>”</w:t>
      </w:r>
      <w:r w:rsidR="00344E96">
        <w:rPr>
          <w:rFonts w:hint="eastAsia"/>
        </w:rPr>
        <w:t xml:space="preserve">, and </w:t>
      </w:r>
      <w:r w:rsidR="009630A8">
        <w:rPr>
          <w:rFonts w:hint="eastAsia"/>
        </w:rPr>
        <w:t xml:space="preserve">thus the network need not guarantee its </w:t>
      </w:r>
      <w:r w:rsidR="009630A8">
        <w:t>connectivity</w:t>
      </w:r>
      <w:r w:rsidR="00EA7816">
        <w:rPr>
          <w:rFonts w:hint="eastAsia"/>
        </w:rPr>
        <w:t>.</w:t>
      </w:r>
      <w:r w:rsidR="00E14D15">
        <w:rPr>
          <w:rFonts w:hint="eastAsia"/>
        </w:rPr>
        <w:t xml:space="preserve"> The network can do </w:t>
      </w:r>
      <w:r w:rsidR="00E14D15">
        <w:t xml:space="preserve">anything it considers proper to protect itself from such </w:t>
      </w:r>
      <w:r w:rsidR="00030FBF">
        <w:rPr>
          <w:rFonts w:hint="eastAsia"/>
        </w:rPr>
        <w:t xml:space="preserve">attack, e.g. drop the connection instantly. </w:t>
      </w:r>
      <w:r w:rsidR="00E00F65">
        <w:rPr>
          <w:rFonts w:hint="eastAsia"/>
        </w:rPr>
        <w:t xml:space="preserve">3GPP specifications usually do not specify any </w:t>
      </w:r>
      <w:r w:rsidR="00E00F65">
        <w:t>entity’s</w:t>
      </w:r>
      <w:r w:rsidR="00E00F65">
        <w:rPr>
          <w:rFonts w:hint="eastAsia"/>
        </w:rPr>
        <w:t xml:space="preserve"> behaviour </w:t>
      </w:r>
      <w:r w:rsidR="00E3547B">
        <w:rPr>
          <w:rFonts w:hint="eastAsia"/>
        </w:rPr>
        <w:t>handling</w:t>
      </w:r>
      <w:r w:rsidR="00E00F65">
        <w:rPr>
          <w:rFonts w:hint="eastAsia"/>
        </w:rPr>
        <w:t xml:space="preserve"> an attack, e.g. </w:t>
      </w:r>
      <w:r w:rsidR="00B11292">
        <w:rPr>
          <w:rFonts w:hint="eastAsia"/>
        </w:rPr>
        <w:t>the case when PDCP counter check fails.</w:t>
      </w:r>
      <w:r w:rsidR="00A23C56">
        <w:rPr>
          <w:rFonts w:hint="eastAsia"/>
        </w:rPr>
        <w:t xml:space="preserve"> Here we need not specify it as well.</w:t>
      </w:r>
    </w:p>
    <w:p w:rsidR="00FB56EB" w:rsidRPr="000367BB" w:rsidRDefault="00FB56EB" w:rsidP="00FB56EB">
      <w:pPr>
        <w:pStyle w:val="proposalitem"/>
      </w:pPr>
      <w:r>
        <w:rPr>
          <w:rFonts w:hint="eastAsia"/>
        </w:rPr>
        <w:t>Proposal</w:t>
      </w:r>
      <w:r w:rsidRPr="000367BB">
        <w:t xml:space="preserve"> </w:t>
      </w:r>
      <w:r>
        <w:rPr>
          <w:rFonts w:hint="eastAsia"/>
        </w:rPr>
        <w:t>4</w:t>
      </w:r>
      <w:r w:rsidRPr="000367BB">
        <w:t xml:space="preserve">: </w:t>
      </w:r>
      <w:r>
        <w:rPr>
          <w:rFonts w:hint="eastAsia"/>
        </w:rPr>
        <w:t>If the network figures out that a UE fakes its location deliberately, it should be treated as an attack and the network behaviour need not be specified.</w:t>
      </w:r>
    </w:p>
    <w:p w:rsidR="00F71DBF" w:rsidRDefault="004E6A7E" w:rsidP="005212D7">
      <w:pPr>
        <w:pStyle w:val="proposaltext"/>
      </w:pPr>
      <w:r>
        <w:rPr>
          <w:rFonts w:hint="eastAsia"/>
        </w:rPr>
        <w:t xml:space="preserve">In addition, </w:t>
      </w:r>
      <w:r w:rsidR="001352A3">
        <w:rPr>
          <w:rFonts w:hint="eastAsia"/>
        </w:rPr>
        <w:t>it is more efficient</w:t>
      </w:r>
      <w:r>
        <w:rPr>
          <w:rFonts w:hint="eastAsia"/>
        </w:rPr>
        <w:t xml:space="preserve"> </w:t>
      </w:r>
      <w:r w:rsidR="001352A3">
        <w:rPr>
          <w:rFonts w:hint="eastAsia"/>
        </w:rPr>
        <w:t xml:space="preserve">to check </w:t>
      </w:r>
      <w:r>
        <w:rPr>
          <w:rFonts w:hint="eastAsia"/>
        </w:rPr>
        <w:t xml:space="preserve">the </w:t>
      </w:r>
      <w:r w:rsidR="001352A3">
        <w:rPr>
          <w:rFonts w:hint="eastAsia"/>
        </w:rPr>
        <w:t>UE</w:t>
      </w:r>
      <w:r w:rsidR="001352A3">
        <w:t>’</w:t>
      </w:r>
      <w:r w:rsidR="001352A3">
        <w:rPr>
          <w:rFonts w:hint="eastAsia"/>
        </w:rPr>
        <w:t xml:space="preserve">s location during the connectivity period after NAS and AS security </w:t>
      </w:r>
      <w:r w:rsidR="001352A3">
        <w:t>is activated</w:t>
      </w:r>
      <w:r w:rsidR="001352A3">
        <w:rPr>
          <w:rFonts w:hint="eastAsia"/>
        </w:rPr>
        <w:t>.</w:t>
      </w:r>
      <w:r w:rsidR="001D7A19">
        <w:rPr>
          <w:rFonts w:hint="eastAsia"/>
        </w:rPr>
        <w:t xml:space="preserve"> The gNB can get much more information w.r.t. the UE</w:t>
      </w:r>
      <w:r w:rsidR="001D7A19">
        <w:t>’</w:t>
      </w:r>
      <w:r w:rsidR="001D7A19">
        <w:rPr>
          <w:rFonts w:hint="eastAsia"/>
        </w:rPr>
        <w:t xml:space="preserve">s location, e.g. by 3GPP location function or by </w:t>
      </w:r>
      <w:r w:rsidR="009F2407">
        <w:t xml:space="preserve">observing the when the UE is handed over from one cell to another, </w:t>
      </w:r>
      <w:r w:rsidR="009F2407">
        <w:rPr>
          <w:rFonts w:hint="eastAsia"/>
        </w:rPr>
        <w:t>or switching from one beam to another.</w:t>
      </w:r>
      <w:r w:rsidR="00473CF7">
        <w:rPr>
          <w:rFonts w:hint="eastAsia"/>
        </w:rPr>
        <w:t xml:space="preserve"> Whenever a gNB finds that the UE is faking its location with a </w:t>
      </w:r>
      <w:r w:rsidR="00473CF7">
        <w:t>confidence</w:t>
      </w:r>
      <w:r w:rsidR="00473CF7">
        <w:rPr>
          <w:rFonts w:hint="eastAsia"/>
        </w:rPr>
        <w:t xml:space="preserve"> high enough, </w:t>
      </w:r>
      <w:r w:rsidR="005335E3">
        <w:rPr>
          <w:rFonts w:hint="eastAsia"/>
        </w:rPr>
        <w:t>it can drop it i</w:t>
      </w:r>
      <w:r w:rsidR="0099143B">
        <w:rPr>
          <w:rFonts w:hint="eastAsia"/>
        </w:rPr>
        <w:t xml:space="preserve">mmediately. </w:t>
      </w:r>
      <w:r w:rsidR="0095286F">
        <w:rPr>
          <w:rFonts w:hint="eastAsia"/>
        </w:rPr>
        <w:t xml:space="preserve">Limiting the checking to be performed before selecting AMF </w:t>
      </w:r>
      <w:r w:rsidR="006C3E5F">
        <w:rPr>
          <w:rFonts w:hint="eastAsia"/>
        </w:rPr>
        <w:t>will make detecting such attack even harder rather than easier.</w:t>
      </w:r>
    </w:p>
    <w:p w:rsidR="00A166DC" w:rsidRPr="000367BB" w:rsidRDefault="00A166DC" w:rsidP="00A166DC">
      <w:pPr>
        <w:pStyle w:val="proposalitem"/>
      </w:pPr>
      <w:r>
        <w:rPr>
          <w:rFonts w:hint="eastAsia"/>
        </w:rPr>
        <w:t>Proposal</w:t>
      </w:r>
      <w:r w:rsidRPr="000367BB">
        <w:t xml:space="preserve"> </w:t>
      </w:r>
      <w:r>
        <w:rPr>
          <w:rFonts w:hint="eastAsia"/>
        </w:rPr>
        <w:t>5</w:t>
      </w:r>
      <w:r w:rsidRPr="000367BB">
        <w:t xml:space="preserve">: </w:t>
      </w:r>
      <w:r>
        <w:rPr>
          <w:rFonts w:hint="eastAsia"/>
        </w:rPr>
        <w:t xml:space="preserve">The gNB </w:t>
      </w:r>
      <w:r w:rsidR="00B02D41">
        <w:rPr>
          <w:rFonts w:hint="eastAsia"/>
        </w:rPr>
        <w:t>can</w:t>
      </w:r>
      <w:r>
        <w:rPr>
          <w:rFonts w:hint="eastAsia"/>
        </w:rPr>
        <w:t xml:space="preserve"> </w:t>
      </w:r>
      <w:r w:rsidR="00C86877">
        <w:rPr>
          <w:rFonts w:hint="eastAsia"/>
        </w:rPr>
        <w:t xml:space="preserve">keep </w:t>
      </w:r>
      <w:r>
        <w:rPr>
          <w:rFonts w:hint="eastAsia"/>
        </w:rPr>
        <w:t>monitor</w:t>
      </w:r>
      <w:r w:rsidR="00C86877">
        <w:rPr>
          <w:rFonts w:hint="eastAsia"/>
        </w:rPr>
        <w:t>ing</w:t>
      </w:r>
      <w:r>
        <w:rPr>
          <w:rFonts w:hint="eastAsia"/>
        </w:rPr>
        <w:t xml:space="preserve"> </w:t>
      </w:r>
      <w:r w:rsidR="00C86877">
        <w:rPr>
          <w:rFonts w:hint="eastAsia"/>
        </w:rPr>
        <w:t>w</w:t>
      </w:r>
      <w:r w:rsidR="00072A7C">
        <w:rPr>
          <w:rFonts w:hint="eastAsia"/>
        </w:rPr>
        <w:t xml:space="preserve">hether a UE fakes it location </w:t>
      </w:r>
      <w:r w:rsidR="0023582C">
        <w:rPr>
          <w:rFonts w:hint="eastAsia"/>
        </w:rPr>
        <w:t>whe</w:t>
      </w:r>
      <w:r w:rsidR="001A32F4">
        <w:rPr>
          <w:rFonts w:hint="eastAsia"/>
        </w:rPr>
        <w:t>never the UE is connected to it, especially after NAS and AS security is activated.</w:t>
      </w:r>
    </w:p>
    <w:p w:rsidR="004E6A7E" w:rsidRDefault="00833F44" w:rsidP="005212D7">
      <w:pPr>
        <w:pStyle w:val="proposaltext"/>
      </w:pPr>
      <w:r>
        <w:rPr>
          <w:rFonts w:hint="eastAsia"/>
        </w:rPr>
        <w:lastRenderedPageBreak/>
        <w:t>And after all, we should not expect gNBs to detect every attack.</w:t>
      </w:r>
      <w:r w:rsidR="001F15F0">
        <w:rPr>
          <w:rFonts w:hint="eastAsia"/>
        </w:rPr>
        <w:t xml:space="preserve"> If a UE is configured to fake its position, it is very likely that it will fake not only the GNSS information reported to the network, but also any related information</w:t>
      </w:r>
      <w:r w:rsidR="00B07DA7">
        <w:rPr>
          <w:rFonts w:hint="eastAsia"/>
        </w:rPr>
        <w:t xml:space="preserve"> for consistency</w:t>
      </w:r>
      <w:r w:rsidR="001F15F0">
        <w:rPr>
          <w:rFonts w:hint="eastAsia"/>
        </w:rPr>
        <w:t>, e.g. measurement results.</w:t>
      </w:r>
      <w:r w:rsidR="00E30E29">
        <w:rPr>
          <w:rFonts w:hint="eastAsia"/>
        </w:rPr>
        <w:t xml:space="preserve"> What make the situation harder is </w:t>
      </w:r>
      <w:r w:rsidR="00E30E29">
        <w:t xml:space="preserve">that the core network may also </w:t>
      </w:r>
      <w:r w:rsidR="009C6915">
        <w:rPr>
          <w:rFonts w:hint="eastAsia"/>
        </w:rPr>
        <w:t>collude with the UE</w:t>
      </w:r>
      <w:r w:rsidR="00504E6A">
        <w:rPr>
          <w:rFonts w:hint="eastAsia"/>
        </w:rPr>
        <w:t xml:space="preserve"> (it is common that they belongs to the same country)</w:t>
      </w:r>
      <w:r w:rsidR="009C6915">
        <w:rPr>
          <w:rFonts w:hint="eastAsia"/>
        </w:rPr>
        <w:t xml:space="preserve">, providing fake information </w:t>
      </w:r>
      <w:r w:rsidR="000A2CEF">
        <w:rPr>
          <w:rFonts w:hint="eastAsia"/>
        </w:rPr>
        <w:t xml:space="preserve">toward the </w:t>
      </w:r>
      <w:r w:rsidR="00954F2A">
        <w:rPr>
          <w:rFonts w:hint="eastAsia"/>
        </w:rPr>
        <w:t>RAN</w:t>
      </w:r>
      <w:r w:rsidR="000A2CEF">
        <w:rPr>
          <w:rFonts w:hint="eastAsia"/>
        </w:rPr>
        <w:t xml:space="preserve"> </w:t>
      </w:r>
      <w:r w:rsidR="009C6915">
        <w:rPr>
          <w:rFonts w:hint="eastAsia"/>
        </w:rPr>
        <w:t>as well.</w:t>
      </w:r>
      <w:r w:rsidR="007E7A0F">
        <w:rPr>
          <w:rFonts w:hint="eastAsia"/>
        </w:rPr>
        <w:t xml:space="preserve"> What a gNB can do on its own, frankly speaking, is very limited.</w:t>
      </w:r>
      <w:r w:rsidR="002D14C3">
        <w:rPr>
          <w:rFonts w:hint="eastAsia"/>
        </w:rPr>
        <w:t xml:space="preserve"> Maybe we have to compromise the legal interception requirement for NTNs, which is for sure out of RAN3</w:t>
      </w:r>
      <w:r w:rsidR="002D14C3">
        <w:t>’</w:t>
      </w:r>
      <w:r w:rsidR="002D14C3">
        <w:rPr>
          <w:rFonts w:hint="eastAsia"/>
        </w:rPr>
        <w:t>s scope.</w:t>
      </w:r>
    </w:p>
    <w:p w:rsidR="00512746" w:rsidRPr="000367BB" w:rsidRDefault="00512746" w:rsidP="00512746">
      <w:pPr>
        <w:pStyle w:val="proposalitem"/>
      </w:pPr>
      <w:r>
        <w:rPr>
          <w:rFonts w:hint="eastAsia"/>
        </w:rPr>
        <w:t>Proposal</w:t>
      </w:r>
      <w:r w:rsidRPr="000367BB">
        <w:t xml:space="preserve"> </w:t>
      </w:r>
      <w:r>
        <w:rPr>
          <w:rFonts w:hint="eastAsia"/>
        </w:rPr>
        <w:t>6</w:t>
      </w:r>
      <w:r w:rsidRPr="000367BB">
        <w:t xml:space="preserve">: </w:t>
      </w:r>
      <w:r>
        <w:rPr>
          <w:rFonts w:hint="eastAsia"/>
        </w:rPr>
        <w:t>We s</w:t>
      </w:r>
      <w:r w:rsidR="00DF398F">
        <w:rPr>
          <w:rFonts w:hint="eastAsia"/>
        </w:rPr>
        <w:t>hould not rely on the gNB to det</w:t>
      </w:r>
      <w:r>
        <w:rPr>
          <w:rFonts w:hint="eastAsia"/>
        </w:rPr>
        <w:t>ect every</w:t>
      </w:r>
      <w:r w:rsidR="00226BF4">
        <w:rPr>
          <w:rFonts w:hint="eastAsia"/>
        </w:rPr>
        <w:t xml:space="preserve"> location faking attack</w:t>
      </w:r>
      <w:r>
        <w:rPr>
          <w:rFonts w:hint="eastAsia"/>
        </w:rPr>
        <w:t>.</w:t>
      </w:r>
    </w:p>
    <w:p w:rsidR="009E368C" w:rsidRPr="000367BB" w:rsidRDefault="009E368C" w:rsidP="009E368C">
      <w:pPr>
        <w:pStyle w:val="proposalitem"/>
      </w:pPr>
      <w:r>
        <w:rPr>
          <w:rFonts w:hint="eastAsia"/>
        </w:rPr>
        <w:t>Proposal</w:t>
      </w:r>
      <w:r w:rsidRPr="000367BB">
        <w:t xml:space="preserve"> </w:t>
      </w:r>
      <w:r>
        <w:rPr>
          <w:rFonts w:hint="eastAsia"/>
        </w:rPr>
        <w:t>7</w:t>
      </w:r>
      <w:r w:rsidRPr="000367BB">
        <w:t xml:space="preserve">: </w:t>
      </w:r>
      <w:r>
        <w:rPr>
          <w:rFonts w:hint="eastAsia"/>
        </w:rPr>
        <w:t xml:space="preserve">Based on the three proposals above, no additional </w:t>
      </w:r>
      <w:r w:rsidR="00067CE7">
        <w:rPr>
          <w:rFonts w:hint="eastAsia"/>
        </w:rPr>
        <w:t>c</w:t>
      </w:r>
      <w:r w:rsidR="00674992">
        <w:rPr>
          <w:rFonts w:hint="eastAsia"/>
        </w:rPr>
        <w:t>hange</w:t>
      </w:r>
      <w:r>
        <w:rPr>
          <w:rFonts w:hint="eastAsia"/>
        </w:rPr>
        <w:t xml:space="preserve"> is needed in RAN3 specs </w:t>
      </w:r>
      <w:r w:rsidR="00067CE7">
        <w:rPr>
          <w:rFonts w:hint="eastAsia"/>
        </w:rPr>
        <w:t xml:space="preserve">on AMF selection </w:t>
      </w:r>
      <w:r w:rsidR="001405AF">
        <w:rPr>
          <w:rFonts w:hint="eastAsia"/>
        </w:rPr>
        <w:t>to handle</w:t>
      </w:r>
      <w:r>
        <w:rPr>
          <w:rFonts w:hint="eastAsia"/>
        </w:rPr>
        <w:t xml:space="preserve"> </w:t>
      </w:r>
      <w:r w:rsidR="001405AF">
        <w:rPr>
          <w:rFonts w:hint="eastAsia"/>
        </w:rPr>
        <w:t>location faking</w:t>
      </w:r>
      <w:r w:rsidR="00674992">
        <w:rPr>
          <w:rFonts w:hint="eastAsia"/>
        </w:rPr>
        <w:t xml:space="preserve"> (</w:t>
      </w:r>
      <w:r w:rsidR="00AC05EF">
        <w:rPr>
          <w:rFonts w:hint="eastAsia"/>
        </w:rPr>
        <w:t>some c</w:t>
      </w:r>
      <w:r w:rsidR="00674992">
        <w:rPr>
          <w:rFonts w:hint="eastAsia"/>
        </w:rPr>
        <w:t>larification elsewhere</w:t>
      </w:r>
      <w:r w:rsidR="00AC05EF">
        <w:rPr>
          <w:rFonts w:hint="eastAsia"/>
        </w:rPr>
        <w:t xml:space="preserve"> is not precluded though</w:t>
      </w:r>
      <w:r w:rsidR="00674992">
        <w:rPr>
          <w:rFonts w:hint="eastAsia"/>
        </w:rPr>
        <w:t>)</w:t>
      </w:r>
      <w:r>
        <w:rPr>
          <w:rFonts w:hint="eastAsia"/>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344DB6" w:rsidRPr="000367BB" w:rsidRDefault="00344DB6" w:rsidP="00344DB6">
      <w:pPr>
        <w:pStyle w:val="proposalitem"/>
      </w:pPr>
      <w:r>
        <w:rPr>
          <w:rFonts w:hint="eastAsia"/>
        </w:rPr>
        <w:t>Observation</w:t>
      </w:r>
      <w:r w:rsidRPr="000367BB">
        <w:t xml:space="preserve"> 1: </w:t>
      </w:r>
      <w:r>
        <w:rPr>
          <w:rFonts w:hint="eastAsia"/>
        </w:rPr>
        <w:t>The PLMN ID used in the UE and the one used in the core network must be aligned, or otherwise the NAS security activation procedure will be bound to fail.</w:t>
      </w:r>
    </w:p>
    <w:p w:rsidR="00A46B3B" w:rsidRPr="000367BB" w:rsidRDefault="00A46B3B" w:rsidP="00A46B3B">
      <w:pPr>
        <w:pStyle w:val="proposalitem"/>
      </w:pPr>
      <w:r>
        <w:rPr>
          <w:rFonts w:hint="eastAsia"/>
        </w:rPr>
        <w:t>Observation</w:t>
      </w:r>
      <w:r w:rsidRPr="000367BB">
        <w:t xml:space="preserve"> </w:t>
      </w:r>
      <w:r>
        <w:rPr>
          <w:rFonts w:hint="eastAsia"/>
        </w:rPr>
        <w:t>2</w:t>
      </w:r>
      <w:r w:rsidRPr="000367BB">
        <w:t xml:space="preserve">: </w:t>
      </w:r>
      <w:r>
        <w:rPr>
          <w:rFonts w:hint="eastAsia"/>
        </w:rPr>
        <w:t>When the gNB is about to select an AMF, the NAS/AS security is not activated yet, and thus the gNB can hardly position the UE accurately enough.</w:t>
      </w:r>
    </w:p>
    <w:p w:rsidR="00A46B3B" w:rsidRPr="000367BB" w:rsidRDefault="00A46B3B" w:rsidP="00A46B3B">
      <w:pPr>
        <w:pStyle w:val="proposalitem"/>
      </w:pPr>
      <w:r>
        <w:rPr>
          <w:rFonts w:hint="eastAsia"/>
        </w:rPr>
        <w:t>Observation</w:t>
      </w:r>
      <w:r w:rsidRPr="000367BB">
        <w:t xml:space="preserve"> </w:t>
      </w:r>
      <w:r>
        <w:rPr>
          <w:rFonts w:hint="eastAsia"/>
        </w:rPr>
        <w:t>3</w:t>
      </w:r>
      <w:r w:rsidRPr="000367BB">
        <w:t xml:space="preserve">: </w:t>
      </w:r>
      <w:r>
        <w:rPr>
          <w:rFonts w:hint="eastAsia"/>
        </w:rPr>
        <w:t>There will be much more mistake for the option to let the gNB to select the PLMN than for the option to let the UE to select the PLMN.</w:t>
      </w:r>
    </w:p>
    <w:p w:rsidR="00A46B3B" w:rsidRDefault="00A46B3B" w:rsidP="00A46B3B">
      <w:pPr>
        <w:pStyle w:val="proposalitem"/>
      </w:pPr>
      <w:r>
        <w:rPr>
          <w:rFonts w:hint="eastAsia"/>
        </w:rPr>
        <w:t>Proposal</w:t>
      </w:r>
      <w:r w:rsidRPr="000367BB">
        <w:t xml:space="preserve"> 1: </w:t>
      </w:r>
      <w:r>
        <w:rPr>
          <w:rFonts w:hint="eastAsia"/>
        </w:rPr>
        <w:t>It should be the UE</w:t>
      </w:r>
      <w:r>
        <w:t>’</w:t>
      </w:r>
      <w:r>
        <w:rPr>
          <w:rFonts w:hint="eastAsia"/>
        </w:rPr>
        <w:t>s responsibility to select the correct PLMN according to its own GNSS information. The gNB just obey it.</w:t>
      </w:r>
    </w:p>
    <w:p w:rsidR="004A2EA3" w:rsidRPr="000367BB" w:rsidRDefault="004A2EA3" w:rsidP="004A2EA3">
      <w:pPr>
        <w:pStyle w:val="proposalitem"/>
      </w:pPr>
      <w:r>
        <w:rPr>
          <w:rFonts w:hint="eastAsia"/>
        </w:rPr>
        <w:t>Proposal</w:t>
      </w:r>
      <w:r w:rsidRPr="000367BB">
        <w:t xml:space="preserve"> </w:t>
      </w:r>
      <w:r>
        <w:rPr>
          <w:rFonts w:hint="eastAsia"/>
        </w:rPr>
        <w:t>2</w:t>
      </w:r>
      <w:r w:rsidRPr="000367BB">
        <w:t xml:space="preserve">: </w:t>
      </w:r>
      <w:r>
        <w:rPr>
          <w:rFonts w:hint="eastAsia"/>
        </w:rPr>
        <w:t xml:space="preserve">It should be assumed </w:t>
      </w:r>
      <w:r>
        <w:t>that</w:t>
      </w:r>
      <w:r>
        <w:rPr>
          <w:rFonts w:hint="eastAsia"/>
        </w:rPr>
        <w:t xml:space="preserve"> every PLMN used in NTN provides service only for one country, unless further information is received from SA WGs.</w:t>
      </w:r>
    </w:p>
    <w:p w:rsidR="004A2EA3" w:rsidRPr="000367BB" w:rsidRDefault="004A2EA3" w:rsidP="004A2EA3">
      <w:pPr>
        <w:pStyle w:val="proposalitem"/>
      </w:pPr>
      <w:r>
        <w:rPr>
          <w:rFonts w:hint="eastAsia"/>
        </w:rPr>
        <w:t>Observation</w:t>
      </w:r>
      <w:r w:rsidRPr="000367BB">
        <w:t xml:space="preserve"> </w:t>
      </w:r>
      <w:r>
        <w:rPr>
          <w:rFonts w:hint="eastAsia"/>
        </w:rPr>
        <w:t>4</w:t>
      </w:r>
      <w:r w:rsidRPr="000367BB">
        <w:t xml:space="preserve">: </w:t>
      </w:r>
      <w:r>
        <w:rPr>
          <w:rFonts w:hint="eastAsia"/>
        </w:rPr>
        <w:t>Based on the two proposals above, the gNB can automatically select the correct AMF which meet the legal interception requirement.</w:t>
      </w:r>
    </w:p>
    <w:p w:rsidR="004A2EA3" w:rsidRPr="000367BB" w:rsidRDefault="004A2EA3" w:rsidP="004A2EA3">
      <w:pPr>
        <w:pStyle w:val="proposalitem"/>
      </w:pPr>
      <w:r>
        <w:rPr>
          <w:rFonts w:hint="eastAsia"/>
        </w:rPr>
        <w:t>Proposal</w:t>
      </w:r>
      <w:r w:rsidRPr="000367BB">
        <w:t xml:space="preserve"> </w:t>
      </w:r>
      <w:r>
        <w:rPr>
          <w:rFonts w:hint="eastAsia"/>
        </w:rPr>
        <w:t>3</w:t>
      </w:r>
      <w:r w:rsidRPr="000367BB">
        <w:t xml:space="preserve">: </w:t>
      </w:r>
      <w:r>
        <w:rPr>
          <w:rFonts w:hint="eastAsia"/>
        </w:rPr>
        <w:t>Based on the two proposals above, no additional change is needed in RAN3 specs for honest UEs.</w:t>
      </w:r>
    </w:p>
    <w:p w:rsidR="00114225" w:rsidRPr="000367BB" w:rsidRDefault="00114225" w:rsidP="00114225">
      <w:pPr>
        <w:pStyle w:val="proposalitem"/>
      </w:pPr>
      <w:r>
        <w:rPr>
          <w:rFonts w:hint="eastAsia"/>
        </w:rPr>
        <w:t>Proposal</w:t>
      </w:r>
      <w:r w:rsidRPr="000367BB">
        <w:t xml:space="preserve"> </w:t>
      </w:r>
      <w:r>
        <w:rPr>
          <w:rFonts w:hint="eastAsia"/>
        </w:rPr>
        <w:t>4</w:t>
      </w:r>
      <w:r w:rsidRPr="000367BB">
        <w:t xml:space="preserve">: </w:t>
      </w:r>
      <w:r>
        <w:rPr>
          <w:rFonts w:hint="eastAsia"/>
        </w:rPr>
        <w:t>If the network figures out that a UE fakes its location deliberately, it should be treated as an attack and the network behaviour need not be specified.</w:t>
      </w:r>
    </w:p>
    <w:p w:rsidR="00114225" w:rsidRPr="000367BB" w:rsidRDefault="00114225" w:rsidP="00114225">
      <w:pPr>
        <w:pStyle w:val="proposalitem"/>
      </w:pPr>
      <w:r>
        <w:rPr>
          <w:rFonts w:hint="eastAsia"/>
        </w:rPr>
        <w:t>Proposal</w:t>
      </w:r>
      <w:r w:rsidRPr="000367BB">
        <w:t xml:space="preserve"> </w:t>
      </w:r>
      <w:r>
        <w:rPr>
          <w:rFonts w:hint="eastAsia"/>
        </w:rPr>
        <w:t>5</w:t>
      </w:r>
      <w:r w:rsidRPr="000367BB">
        <w:t xml:space="preserve">: </w:t>
      </w:r>
      <w:r>
        <w:rPr>
          <w:rFonts w:hint="eastAsia"/>
        </w:rPr>
        <w:t>The gNB can keep monitoring whether a UE fakes it location whenever the UE is connected to it, especially after NAS and AS security is activated.</w:t>
      </w:r>
    </w:p>
    <w:p w:rsidR="00114225" w:rsidRPr="000367BB" w:rsidRDefault="00114225" w:rsidP="00114225">
      <w:pPr>
        <w:pStyle w:val="proposalitem"/>
      </w:pPr>
      <w:r>
        <w:rPr>
          <w:rFonts w:hint="eastAsia"/>
        </w:rPr>
        <w:t>Proposal</w:t>
      </w:r>
      <w:r w:rsidRPr="000367BB">
        <w:t xml:space="preserve"> </w:t>
      </w:r>
      <w:r>
        <w:rPr>
          <w:rFonts w:hint="eastAsia"/>
        </w:rPr>
        <w:t>6</w:t>
      </w:r>
      <w:r w:rsidRPr="000367BB">
        <w:t xml:space="preserve">: </w:t>
      </w:r>
      <w:r>
        <w:rPr>
          <w:rFonts w:hint="eastAsia"/>
        </w:rPr>
        <w:t>We should not rely on the gNB to detect every location faking attack.</w:t>
      </w:r>
    </w:p>
    <w:p w:rsidR="00114225" w:rsidRPr="000367BB" w:rsidRDefault="00114225" w:rsidP="00114225">
      <w:pPr>
        <w:pStyle w:val="proposalitem"/>
      </w:pPr>
      <w:r>
        <w:rPr>
          <w:rFonts w:hint="eastAsia"/>
        </w:rPr>
        <w:t>Proposal</w:t>
      </w:r>
      <w:r w:rsidRPr="000367BB">
        <w:t xml:space="preserve"> </w:t>
      </w:r>
      <w:r>
        <w:rPr>
          <w:rFonts w:hint="eastAsia"/>
        </w:rPr>
        <w:t>7</w:t>
      </w:r>
      <w:r w:rsidRPr="000367BB">
        <w:t xml:space="preserve">: </w:t>
      </w:r>
      <w:r>
        <w:rPr>
          <w:rFonts w:hint="eastAsia"/>
        </w:rPr>
        <w:t>Based on the three proposals above, no additional change is needed in RAN3 specs on AMF selection to handle location faking (some clarification elsewhere is not precluded though).</w:t>
      </w:r>
    </w:p>
    <w:p w:rsidR="00AA0EC7" w:rsidRPr="00050915" w:rsidRDefault="00275283" w:rsidP="001E49EB">
      <w:pPr>
        <w:pStyle w:val="1"/>
        <w:numPr>
          <w:ilvl w:val="0"/>
          <w:numId w:val="22"/>
        </w:numPr>
        <w:rPr>
          <w:lang w:val="en-GB"/>
        </w:rPr>
      </w:pPr>
      <w:r w:rsidRPr="00050915">
        <w:rPr>
          <w:lang w:val="en-GB"/>
        </w:rPr>
        <w:t>Reference</w:t>
      </w:r>
    </w:p>
    <w:p w:rsidR="00027356" w:rsidRPr="00050915" w:rsidRDefault="00287433" w:rsidP="00027356">
      <w:pPr>
        <w:pStyle w:val="proposaltext"/>
      </w:pPr>
      <w:r w:rsidRPr="000367BB">
        <w:t xml:space="preserve">[1] </w:t>
      </w:r>
      <w:hyperlink r:id="rId9" w:history="1">
        <w:r w:rsidR="00150FCE" w:rsidRPr="00150FCE">
          <w:t>R3-20</w:t>
        </w:r>
        <w:bookmarkStart w:id="5" w:name="_Hlt55573878"/>
        <w:r w:rsidR="00150FCE" w:rsidRPr="00150FCE">
          <w:t>6</w:t>
        </w:r>
        <w:bookmarkEnd w:id="5"/>
        <w:r w:rsidR="00150FCE" w:rsidRPr="00150FCE">
          <w:t>865</w:t>
        </w:r>
      </w:hyperlink>
      <w:r w:rsidR="00150FCE">
        <w:rPr>
          <w:rFonts w:hint="eastAsia"/>
        </w:rPr>
        <w:t xml:space="preserve"> </w:t>
      </w:r>
      <w:r w:rsidR="00587165">
        <w:t>Summary of Offline Discussion on CB: # 20_NTNcountry_specific_routing</w:t>
      </w:r>
      <w:r w:rsidR="00587165">
        <w:rPr>
          <w:rFonts w:hint="eastAsia"/>
        </w:rPr>
        <w:t>, CT, QC</w:t>
      </w:r>
      <w:bookmarkStart w:id="6" w:name="_GoBack"/>
      <w:bookmarkEnd w:id="6"/>
    </w:p>
    <w:p w:rsidR="005B7F48" w:rsidRPr="00050915" w:rsidRDefault="005B7F48" w:rsidP="00287433">
      <w:pPr>
        <w:pStyle w:val="proposaltext"/>
      </w:pPr>
    </w:p>
    <w:sectPr w:rsidR="005B7F48" w:rsidRPr="00050915" w:rsidSect="00E15F8D">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A5A" w:rsidRDefault="00C87A5A">
      <w:r>
        <w:separator/>
      </w:r>
    </w:p>
  </w:endnote>
  <w:endnote w:type="continuationSeparator" w:id="0">
    <w:p w:rsidR="00C87A5A" w:rsidRDefault="00C8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87165">
      <w:rPr>
        <w:rStyle w:val="ae"/>
        <w:noProof/>
      </w:rPr>
      <w:t>3</w:t>
    </w:r>
    <w:r>
      <w:rPr>
        <w:rStyle w:val="ae"/>
      </w:rPr>
      <w:fldChar w:fldCharType="end"/>
    </w:r>
  </w:p>
  <w:p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A5A" w:rsidRDefault="00C87A5A">
      <w:r>
        <w:separator/>
      </w:r>
    </w:p>
  </w:footnote>
  <w:footnote w:type="continuationSeparator" w:id="0">
    <w:p w:rsidR="00C87A5A" w:rsidRDefault="00C87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0C0"/>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0FCE"/>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F57"/>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63A"/>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A95"/>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165"/>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A0265"/>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49D"/>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F2"/>
    <w:rsid w:val="00AB6E52"/>
    <w:rsid w:val="00AB7227"/>
    <w:rsid w:val="00AB72E9"/>
    <w:rsid w:val="00AB784B"/>
    <w:rsid w:val="00AB7BBD"/>
    <w:rsid w:val="00AC0217"/>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C30"/>
    <w:rsid w:val="00B84F85"/>
    <w:rsid w:val="00B8525E"/>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0D4"/>
    <w:rsid w:val="00B953C5"/>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AD1"/>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75B"/>
    <w:rsid w:val="00C87894"/>
    <w:rsid w:val="00C87A5A"/>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C3A"/>
    <w:rsid w:val="00D46DF3"/>
    <w:rsid w:val="00D47776"/>
    <w:rsid w:val="00D47D9C"/>
    <w:rsid w:val="00D47F1B"/>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sunjiancheng\AppData\Roaming\Microsoft\Word\Inbox\R3-20686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B4F69-1F97-4636-86FF-16E190AE1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3</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1487</cp:revision>
  <cp:lastPrinted>2007-08-28T14:45:00Z</cp:lastPrinted>
  <dcterms:created xsi:type="dcterms:W3CDTF">2020-08-04T08:41:00Z</dcterms:created>
  <dcterms:modified xsi:type="dcterms:W3CDTF">2021-01-14T06:47:00Z</dcterms:modified>
</cp:coreProperties>
</file>